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937718"/>
        <w:docPartObj>
          <w:docPartGallery w:val="Cover Pages"/>
          <w:docPartUnique/>
        </w:docPartObj>
      </w:sdtPr>
      <w:sdtEndPr>
        <w:rPr>
          <w:shd w:val="clear" w:color="auto" w:fill="FFFFFF"/>
        </w:rPr>
      </w:sdtEndPr>
      <w:sdtContent>
        <w:p w:rsidR="00B54F94" w:rsidRDefault="00B54F94"/>
        <w:p w:rsidR="00B54F94" w:rsidRDefault="00B54F94">
          <w:r>
            <w:rPr>
              <w:noProof/>
            </w:rPr>
            <w:pict>
              <v:group id="_x0000_s1026" style="position:absolute;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64;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Société"/>
                          <w:id w:val="15866524"/>
                          <w:placeholder>
                            <w:docPart w:val="0851FE1664A44A25BFBD7C252839F879"/>
                          </w:placeholder>
                          <w:dataBinding w:prefixMappings="xmlns:ns0='http://schemas.openxmlformats.org/officeDocument/2006/extended-properties'" w:xpath="/ns0:Properties[1]/ns0:Company[1]" w:storeItemID="{6668398D-A668-4E3E-A5EB-62B293D839F1}"/>
                          <w:text/>
                        </w:sdtPr>
                        <w:sdtContent>
                          <w:p w:rsidR="00B54F94" w:rsidRDefault="00B54F94">
                            <w:pPr>
                              <w:spacing w:after="0"/>
                              <w:rPr>
                                <w:b/>
                                <w:bCs/>
                                <w:color w:val="808080" w:themeColor="text1" w:themeTint="7F"/>
                                <w:sz w:val="32"/>
                                <w:szCs w:val="32"/>
                              </w:rPr>
                            </w:pPr>
                            <w:r>
                              <w:rPr>
                                <w:b/>
                                <w:bCs/>
                                <w:color w:val="808080" w:themeColor="text1" w:themeTint="7F"/>
                                <w:sz w:val="32"/>
                                <w:szCs w:val="32"/>
                              </w:rPr>
                              <w:t>Barid Al-Maghrib</w:t>
                            </w:r>
                          </w:p>
                        </w:sdtContent>
                      </w:sdt>
                      <w:p w:rsidR="00B54F94" w:rsidRDefault="00B54F94">
                        <w:pPr>
                          <w:spacing w:after="0"/>
                          <w:rPr>
                            <w:b/>
                            <w:bCs/>
                            <w:color w:val="808080" w:themeColor="text1" w:themeTint="7F"/>
                            <w:sz w:val="32"/>
                            <w:szCs w:val="32"/>
                          </w:rPr>
                        </w:pPr>
                      </w:p>
                    </w:txbxContent>
                  </v:textbox>
                </v:rect>
                <v:rect id="_x0000_s1039" style="position:absolute;left:6494;top:11160;width:4998;height:1566;mso-position-horizontal-relative:margin;mso-position-vertical-relative:margin" filled="f" stroked="f">
                  <v:textbox style="mso-next-textbox:#_x0000_s1039;mso-fit-shape-to-text:t">
                    <w:txbxContent>
                      <w:p w:rsidR="00B54F94" w:rsidRDefault="00B54F94">
                        <w:pPr>
                          <w:jc w:val="right"/>
                          <w:rPr>
                            <w:sz w:val="96"/>
                            <w:szCs w:val="96"/>
                          </w:rPr>
                        </w:pPr>
                        <w:r>
                          <w:rPr>
                            <w:sz w:val="96"/>
                            <w:szCs w:val="96"/>
                          </w:rPr>
                          <w:t>Juillet 2013</w:t>
                        </w: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re"/>
                          <w:id w:val="15866532"/>
                          <w:placeholder>
                            <w:docPart w:val="ABF3B3A8B2704BE9BFC1D1034F086F56"/>
                          </w:placeholder>
                          <w:dataBinding w:prefixMappings="xmlns:ns0='http://schemas.openxmlformats.org/package/2006/metadata/core-properties' xmlns:ns1='http://purl.org/dc/elements/1.1/'" w:xpath="/ns0:coreProperties[1]/ns1:title[1]" w:storeItemID="{6C3C8BC8-F283-45AE-878A-BAB7291924A1}"/>
                          <w:text/>
                        </w:sdtPr>
                        <w:sdtContent>
                          <w:p w:rsidR="00B54F94" w:rsidRDefault="00B54F94">
                            <w:pPr>
                              <w:spacing w:after="0"/>
                              <w:rPr>
                                <w:b/>
                                <w:bCs/>
                                <w:color w:val="1F497D" w:themeColor="text2"/>
                                <w:sz w:val="72"/>
                                <w:szCs w:val="72"/>
                              </w:rPr>
                            </w:pPr>
                            <w:r>
                              <w:rPr>
                                <w:b/>
                                <w:bCs/>
                                <w:color w:val="1F497D" w:themeColor="text2"/>
                                <w:sz w:val="72"/>
                                <w:szCs w:val="72"/>
                              </w:rPr>
                              <w:t>Guide d’utilisateur Barid eShop</w:t>
                            </w:r>
                          </w:p>
                        </w:sdtContent>
                      </w:sdt>
                      <w:sdt>
                        <w:sdtPr>
                          <w:rPr>
                            <w:b/>
                            <w:bCs/>
                            <w:color w:val="4F81BD" w:themeColor="accent1"/>
                            <w:sz w:val="40"/>
                            <w:szCs w:val="40"/>
                          </w:rPr>
                          <w:alias w:val="Sous-titre"/>
                          <w:id w:val="15866538"/>
                          <w:placeholder>
                            <w:docPart w:val="54D21224D1D54EF1833915B6E07C76C6"/>
                          </w:placeholder>
                          <w:dataBinding w:prefixMappings="xmlns:ns0='http://schemas.openxmlformats.org/package/2006/metadata/core-properties' xmlns:ns1='http://purl.org/dc/elements/1.1/'" w:xpath="/ns0:coreProperties[1]/ns1:subject[1]" w:storeItemID="{6C3C8BC8-F283-45AE-878A-BAB7291924A1}"/>
                          <w:text/>
                        </w:sdtPr>
                        <w:sdtContent>
                          <w:p w:rsidR="00B54F94" w:rsidRDefault="00B54F94">
                            <w:pPr>
                              <w:rPr>
                                <w:b/>
                                <w:bCs/>
                                <w:color w:val="4F81BD" w:themeColor="accent1"/>
                                <w:sz w:val="40"/>
                                <w:szCs w:val="40"/>
                              </w:rPr>
                            </w:pPr>
                            <w:r>
                              <w:rPr>
                                <w:b/>
                                <w:bCs/>
                                <w:color w:val="4F81BD" w:themeColor="accent1"/>
                                <w:sz w:val="40"/>
                                <w:szCs w:val="40"/>
                              </w:rPr>
                              <w:t>Personnalisation d’une boutique</w:t>
                            </w:r>
                          </w:p>
                        </w:sdtContent>
                      </w:sdt>
                      <w:sdt>
                        <w:sdtPr>
                          <w:rPr>
                            <w:b/>
                            <w:bCs/>
                            <w:color w:val="808080" w:themeColor="text1" w:themeTint="7F"/>
                            <w:sz w:val="32"/>
                            <w:szCs w:val="32"/>
                          </w:rPr>
                          <w:alias w:val="Auteur"/>
                          <w:id w:val="15866544"/>
                          <w:placeholder>
                            <w:docPart w:val="9CB0FA746C6C4FFDA2F98069B4D51BA2"/>
                          </w:placeholder>
                          <w:showingPlcHdr/>
                          <w:dataBinding w:prefixMappings="xmlns:ns0='http://schemas.openxmlformats.org/package/2006/metadata/core-properties' xmlns:ns1='http://purl.org/dc/elements/1.1/'" w:xpath="/ns0:coreProperties[1]/ns1:creator[1]" w:storeItemID="{6C3C8BC8-F283-45AE-878A-BAB7291924A1}"/>
                          <w:text/>
                        </w:sdtPr>
                        <w:sdtContent>
                          <w:p w:rsidR="00B54F94" w:rsidRDefault="00B54F94">
                            <w:pPr>
                              <w:rPr>
                                <w:b/>
                                <w:bCs/>
                                <w:color w:val="808080" w:themeColor="text1" w:themeTint="7F"/>
                                <w:sz w:val="32"/>
                                <w:szCs w:val="32"/>
                              </w:rPr>
                            </w:pPr>
                            <w:r>
                              <w:rPr>
                                <w:b/>
                                <w:bCs/>
                                <w:color w:val="808080" w:themeColor="text1" w:themeTint="7F"/>
                                <w:sz w:val="32"/>
                                <w:szCs w:val="32"/>
                              </w:rPr>
                              <w:t>[Tapez le nom de l'auteur]</w:t>
                            </w:r>
                          </w:p>
                        </w:sdtContent>
                      </w:sdt>
                      <w:p w:rsidR="00B54F94" w:rsidRDefault="00B54F94">
                        <w:pPr>
                          <w:rPr>
                            <w:b/>
                            <w:bCs/>
                            <w:color w:val="808080" w:themeColor="text1" w:themeTint="7F"/>
                            <w:sz w:val="32"/>
                            <w:szCs w:val="32"/>
                          </w:rPr>
                        </w:pPr>
                      </w:p>
                    </w:txbxContent>
                  </v:textbox>
                </v:rect>
                <w10:wrap anchorx="page" anchory="margin"/>
              </v:group>
            </w:pict>
          </w:r>
        </w:p>
        <w:p w:rsidR="00B54F94" w:rsidRDefault="00B54F94">
          <w:pPr>
            <w:rPr>
              <w:rFonts w:asciiTheme="majorHAnsi" w:eastAsiaTheme="majorEastAsia" w:hAnsiTheme="majorHAnsi" w:cstheme="majorBidi"/>
              <w:b/>
              <w:bCs/>
              <w:color w:val="365F91" w:themeColor="accent1" w:themeShade="BF"/>
              <w:sz w:val="28"/>
              <w:szCs w:val="28"/>
              <w:shd w:val="clear" w:color="auto" w:fill="FFFFFF"/>
            </w:rPr>
          </w:pPr>
          <w:r>
            <w:rPr>
              <w:shd w:val="clear" w:color="auto" w:fill="FFFFFF"/>
            </w:rPr>
            <w:br w:type="page"/>
          </w:r>
        </w:p>
      </w:sdtContent>
    </w:sdt>
    <w:p w:rsidR="00B54F94" w:rsidRDefault="00B54F94" w:rsidP="00B54F94">
      <w:pPr>
        <w:pStyle w:val="Titre1"/>
        <w:rPr>
          <w:shd w:val="clear" w:color="auto" w:fill="FFFFFF"/>
        </w:rPr>
      </w:pPr>
    </w:p>
    <w:p w:rsidR="00B54F94" w:rsidRPr="00BA010E" w:rsidRDefault="00BA010E" w:rsidP="00BA010E">
      <w:pPr>
        <w:pStyle w:val="Titre1"/>
        <w:rPr>
          <w:shd w:val="clear" w:color="auto" w:fill="FFFFFF"/>
        </w:rPr>
      </w:pPr>
      <w:r w:rsidRPr="00BA010E">
        <w:rPr>
          <w:shd w:val="clear" w:color="auto" w:fill="FFFFFF"/>
        </w:rPr>
        <w:t xml:space="preserve">Définition de la console : </w:t>
      </w:r>
      <w:r w:rsidR="00B54F94" w:rsidRPr="00BA010E">
        <w:rPr>
          <w:shd w:val="clear" w:color="auto" w:fill="FFFFFF"/>
        </w:rPr>
        <w:t>WebSphere Commerce Accelerator</w:t>
      </w:r>
      <w:r w:rsidRPr="00BA010E">
        <w:rPr>
          <w:shd w:val="clear" w:color="auto" w:fill="FFFFFF"/>
        </w:rPr>
        <w:t> </w:t>
      </w:r>
    </w:p>
    <w:p w:rsidR="00BA010E" w:rsidRDefault="00BA010E" w:rsidP="00B54F94">
      <w:pPr>
        <w:rPr>
          <w:shd w:val="clear" w:color="auto" w:fill="FFFFFF"/>
        </w:rPr>
      </w:pPr>
    </w:p>
    <w:p w:rsidR="00B54F94" w:rsidRPr="00993F8E" w:rsidRDefault="00B54F94" w:rsidP="00B54F94">
      <w:pPr>
        <w:rPr>
          <w:rFonts w:ascii="Verdana" w:hAnsi="Verdana"/>
          <w:color w:val="000000"/>
          <w:sz w:val="20"/>
          <w:szCs w:val="20"/>
          <w:shd w:val="clear" w:color="auto" w:fill="FFFFFF"/>
        </w:rPr>
      </w:pPr>
      <w:r>
        <w:rPr>
          <w:shd w:val="clear" w:color="auto" w:fill="FFFFFF"/>
        </w:rPr>
        <w:t>W</w:t>
      </w:r>
      <w:r w:rsidRPr="00993F8E">
        <w:rPr>
          <w:shd w:val="clear" w:color="auto" w:fill="FFFFFF"/>
        </w:rPr>
        <w:t>ebSphere</w:t>
      </w:r>
      <w:r w:rsidRPr="00993F8E">
        <w:t> </w:t>
      </w:r>
      <w:r w:rsidRPr="00993F8E">
        <w:rPr>
          <w:shd w:val="clear" w:color="auto" w:fill="FFFFFF"/>
        </w:rPr>
        <w:t>Commerce</w:t>
      </w:r>
      <w:r w:rsidRPr="00993F8E">
        <w:t> </w:t>
      </w:r>
      <w:r w:rsidRPr="00993F8E">
        <w:rPr>
          <w:shd w:val="clear" w:color="auto" w:fill="FFFFFF"/>
        </w:rPr>
        <w:t>Accelerator</w:t>
      </w:r>
      <w:r w:rsidRPr="00993F8E">
        <w:t> </w:t>
      </w:r>
      <w:r>
        <w:rPr>
          <w:rFonts w:ascii="Verdana" w:hAnsi="Verdana"/>
          <w:color w:val="000000"/>
          <w:sz w:val="20"/>
          <w:szCs w:val="20"/>
          <w:shd w:val="clear" w:color="auto" w:fill="FFFFFF"/>
        </w:rPr>
        <w:t>vous permet de gérer vos magasins en ligne, vos hubs et vos catalogues, en effectuant diverses opérations, depuis la gestion de la présentation de vos magasins jusqu'à la création et la gestion des commandes et au suivi des activités du magasin.</w:t>
      </w:r>
    </w:p>
    <w:p w:rsidR="00B54F94" w:rsidRDefault="00B54F94" w:rsidP="00B54F94">
      <w:r>
        <w:rPr>
          <w:noProof/>
          <w:lang w:eastAsia="fr-FR"/>
        </w:rPr>
        <w:drawing>
          <wp:inline distT="0" distB="0" distL="0" distR="0">
            <wp:extent cx="5760720" cy="3238824"/>
            <wp:effectExtent l="19050" t="0" r="0" b="0"/>
            <wp:docPr id="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BA010E" w:rsidRDefault="00B54F94" w:rsidP="00B54F94">
      <w:pPr>
        <w:shd w:val="clear" w:color="auto" w:fill="FFFFFF"/>
        <w:spacing w:before="100" w:beforeAutospacing="1" w:after="100" w:afterAutospacing="1" w:line="240" w:lineRule="auto"/>
        <w:rPr>
          <w:rFonts w:eastAsia="Times New Roman" w:cs="Times New Roman"/>
          <w:lang w:eastAsia="fr-FR"/>
        </w:rPr>
      </w:pPr>
      <w:r>
        <w:rPr>
          <w:rFonts w:ascii="Verdana" w:eastAsia="Times New Roman" w:hAnsi="Verdana" w:cs="Times New Roman"/>
          <w:color w:val="000000"/>
          <w:sz w:val="20"/>
          <w:szCs w:val="20"/>
          <w:lang w:eastAsia="fr-FR"/>
        </w:rPr>
        <w:t>V</w:t>
      </w:r>
      <w:r w:rsidRPr="00C0744E">
        <w:rPr>
          <w:rFonts w:ascii="Verdana" w:eastAsia="Times New Roman" w:hAnsi="Verdana" w:cs="Times New Roman"/>
          <w:color w:val="000000"/>
          <w:sz w:val="20"/>
          <w:szCs w:val="20"/>
          <w:lang w:eastAsia="fr-FR"/>
        </w:rPr>
        <w:t>ous accéderez directement à la page</w:t>
      </w:r>
      <w:r w:rsidRPr="00C0744E">
        <w:rPr>
          <w:rFonts w:eastAsia="Times New Roman" w:cs="Times New Roman"/>
          <w:lang w:eastAsia="fr-FR"/>
        </w:rPr>
        <w:t> Sélection d</w:t>
      </w:r>
      <w:r w:rsidR="00BA010E">
        <w:rPr>
          <w:rFonts w:eastAsia="Times New Roman" w:cs="Times New Roman"/>
          <w:lang w:eastAsia="fr-FR"/>
        </w:rPr>
        <w:t>e votre</w:t>
      </w:r>
      <w:r w:rsidRPr="00C0744E">
        <w:rPr>
          <w:rFonts w:eastAsia="Times New Roman" w:cs="Times New Roman"/>
          <w:lang w:eastAsia="fr-FR"/>
        </w:rPr>
        <w:t> magasin </w:t>
      </w:r>
      <w:r w:rsidRPr="00C0744E">
        <w:rPr>
          <w:rFonts w:ascii="Verdana" w:eastAsia="Times New Roman" w:hAnsi="Verdana" w:cs="Times New Roman"/>
          <w:color w:val="000000"/>
          <w:sz w:val="20"/>
          <w:szCs w:val="20"/>
          <w:lang w:eastAsia="fr-FR"/>
        </w:rPr>
        <w:t>et</w:t>
      </w:r>
      <w:r w:rsidRPr="00C0744E">
        <w:rPr>
          <w:rFonts w:eastAsia="Times New Roman" w:cs="Times New Roman"/>
          <w:lang w:eastAsia="fr-FR"/>
        </w:rPr>
        <w:t> </w:t>
      </w:r>
      <w:r w:rsidR="00BA010E">
        <w:rPr>
          <w:rFonts w:eastAsia="Times New Roman" w:cs="Times New Roman"/>
          <w:lang w:eastAsia="fr-FR"/>
        </w:rPr>
        <w:t>de la langue d’utilisation de Websphere Commerce Accelerateur (par défaut l’Accelerateur s’affiche en Français).</w:t>
      </w:r>
    </w:p>
    <w:p w:rsidR="00B54F94" w:rsidRDefault="00B54F94" w:rsidP="00B54F94">
      <w:p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C0744E">
        <w:rPr>
          <w:rFonts w:ascii="Verdana" w:eastAsia="Times New Roman" w:hAnsi="Verdana" w:cs="Times New Roman"/>
          <w:color w:val="000000"/>
          <w:sz w:val="20"/>
          <w:szCs w:val="20"/>
          <w:lang w:eastAsia="fr-FR"/>
        </w:rPr>
        <w:t>Si plusieurs magasins sont répertoriés, le système peut vous demander d'utiliser les options figurant sous Recherche</w:t>
      </w:r>
      <w:r>
        <w:rPr>
          <w:rFonts w:ascii="Verdana" w:eastAsia="Times New Roman" w:hAnsi="Verdana" w:cs="Times New Roman"/>
          <w:color w:val="000000"/>
          <w:sz w:val="20"/>
          <w:szCs w:val="20"/>
          <w:lang w:eastAsia="fr-FR"/>
        </w:rPr>
        <w:t xml:space="preserve"> </w:t>
      </w:r>
      <w:r w:rsidRPr="00C0744E">
        <w:rPr>
          <w:rFonts w:ascii="Verdana" w:eastAsia="Times New Roman" w:hAnsi="Verdana" w:cs="Times New Roman"/>
          <w:color w:val="000000"/>
          <w:sz w:val="20"/>
          <w:szCs w:val="20"/>
          <w:lang w:eastAsia="fr-FR"/>
        </w:rPr>
        <w:t>d'un magasin pour rechercher un magasin :</w:t>
      </w:r>
    </w:p>
    <w:p w:rsidR="00B54F94" w:rsidRPr="00C0744E" w:rsidRDefault="00B54F94" w:rsidP="00B54F94">
      <w:p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C0744E">
        <w:rPr>
          <w:rFonts w:ascii="Verdana" w:eastAsia="Times New Roman" w:hAnsi="Verdana" w:cs="Times New Roman"/>
          <w:color w:val="000000"/>
          <w:sz w:val="20"/>
          <w:szCs w:val="20"/>
          <w:lang w:eastAsia="fr-FR"/>
        </w:rPr>
        <w:t>Sous Recherche d'un magasin, dans la zone Nom du magasin, entrez tout ou partie du nom du magasin, puis, dans la liste en regard de cette zone, sélectionnez le mode de recherche souhaité.</w:t>
      </w:r>
    </w:p>
    <w:p w:rsidR="00B54F94" w:rsidRPr="00C0744E" w:rsidRDefault="00B54F94" w:rsidP="00B54F94">
      <w:p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C0744E">
        <w:rPr>
          <w:rFonts w:ascii="Verdana" w:eastAsia="Times New Roman" w:hAnsi="Verdana" w:cs="Times New Roman"/>
          <w:color w:val="000000"/>
          <w:sz w:val="20"/>
          <w:szCs w:val="20"/>
          <w:lang w:eastAsia="fr-FR"/>
        </w:rPr>
        <w:t>Cliquez sur Rechercher.</w:t>
      </w:r>
    </w:p>
    <w:p w:rsidR="00B54F94" w:rsidRDefault="00B54F94" w:rsidP="00BA010E">
      <w:pPr>
        <w:shd w:val="clear" w:color="auto" w:fill="FFFFFF"/>
        <w:spacing w:before="100" w:beforeAutospacing="1" w:after="100" w:afterAutospacing="1" w:line="240" w:lineRule="auto"/>
        <w:jc w:val="both"/>
        <w:rPr>
          <w:rFonts w:ascii="Verdana" w:eastAsia="Times New Roman" w:hAnsi="Verdana" w:cs="Times New Roman"/>
          <w:color w:val="000000"/>
          <w:sz w:val="20"/>
          <w:szCs w:val="20"/>
          <w:lang w:eastAsia="fr-FR"/>
        </w:rPr>
      </w:pPr>
      <w:r w:rsidRPr="00C0744E">
        <w:rPr>
          <w:rFonts w:ascii="Verdana" w:eastAsia="Times New Roman" w:hAnsi="Verdana" w:cs="Times New Roman"/>
          <w:color w:val="000000"/>
          <w:sz w:val="20"/>
          <w:szCs w:val="20"/>
          <w:lang w:eastAsia="fr-FR"/>
        </w:rPr>
        <w:t>Pour afficher la liste de tous les magasins que vous pouvez</w:t>
      </w:r>
      <w:r w:rsidR="00BA010E">
        <w:rPr>
          <w:rFonts w:ascii="Verdana" w:eastAsia="Times New Roman" w:hAnsi="Verdana" w:cs="Times New Roman"/>
          <w:color w:val="000000"/>
          <w:sz w:val="20"/>
          <w:szCs w:val="20"/>
          <w:lang w:eastAsia="fr-FR"/>
        </w:rPr>
        <w:t xml:space="preserve"> g</w:t>
      </w:r>
      <w:r w:rsidRPr="00C0744E">
        <w:rPr>
          <w:rFonts w:ascii="Verdana" w:eastAsia="Times New Roman" w:hAnsi="Verdana" w:cs="Times New Roman"/>
          <w:color w:val="000000"/>
          <w:sz w:val="20"/>
          <w:szCs w:val="20"/>
          <w:lang w:eastAsia="fr-FR"/>
        </w:rPr>
        <w:t>érer, sélectionnez Répertorier tous les magasins.</w:t>
      </w:r>
    </w:p>
    <w:p w:rsidR="00B54F94" w:rsidRDefault="00B54F94" w:rsidP="00B54F94">
      <w:p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Pr>
          <w:rFonts w:ascii="Verdana" w:eastAsia="Times New Roman" w:hAnsi="Verdana" w:cs="Times New Roman"/>
          <w:noProof/>
          <w:color w:val="000000"/>
          <w:sz w:val="20"/>
          <w:szCs w:val="20"/>
          <w:lang w:eastAsia="fr-FR"/>
        </w:rPr>
        <w:lastRenderedPageBreak/>
        <w:drawing>
          <wp:inline distT="0" distB="0" distL="0" distR="0">
            <wp:extent cx="5760720" cy="3238824"/>
            <wp:effectExtent l="19050" t="0" r="0" b="0"/>
            <wp:docPr id="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B54F94" w:rsidRDefault="00B54F94" w:rsidP="00BA010E">
      <w:pPr>
        <w:shd w:val="clear" w:color="auto" w:fill="FFFFFF"/>
        <w:spacing w:before="100" w:beforeAutospacing="1" w:after="100" w:afterAutospacing="1" w:line="24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Les tâches que vous êtes autorisé à effectuer en fonction de votre rôle figurent dans les menus de la page d'accueil de</w:t>
      </w:r>
      <w:r w:rsidRPr="00993F8E">
        <w:t> </w:t>
      </w:r>
      <w:r w:rsidRPr="00993F8E">
        <w:rPr>
          <w:shd w:val="clear" w:color="auto" w:fill="FFFFFF"/>
        </w:rPr>
        <w:t>WebSphere</w:t>
      </w:r>
      <w:r>
        <w:rPr>
          <w:shd w:val="clear" w:color="auto" w:fill="FFFFFF"/>
        </w:rPr>
        <w:t xml:space="preserve"> </w:t>
      </w:r>
      <w:r w:rsidRPr="00993F8E">
        <w:rPr>
          <w:shd w:val="clear" w:color="auto" w:fill="FFFFFF"/>
        </w:rPr>
        <w:t>Commerce</w:t>
      </w:r>
      <w:r w:rsidRPr="00993F8E">
        <w:t> </w:t>
      </w:r>
      <w:r w:rsidRPr="00993F8E">
        <w:rPr>
          <w:shd w:val="clear" w:color="auto" w:fill="FFFFFF"/>
        </w:rPr>
        <w:t>Accelerator</w:t>
      </w:r>
      <w:r>
        <w:rPr>
          <w:rFonts w:ascii="Verdana" w:hAnsi="Verdana"/>
          <w:color w:val="000000"/>
          <w:sz w:val="20"/>
          <w:szCs w:val="20"/>
          <w:shd w:val="clear" w:color="auto" w:fill="FFFFFF"/>
        </w:rPr>
        <w:t>. Ces tâches sont basées sur les rôles utilisateur, les niveaux de droits, le modèle</w:t>
      </w:r>
      <w:r w:rsidRPr="00993F8E">
        <w:t> </w:t>
      </w:r>
      <w:r w:rsidRPr="00993F8E">
        <w:rPr>
          <w:shd w:val="clear" w:color="auto" w:fill="FFFFFF"/>
        </w:rPr>
        <w:t>commerc</w:t>
      </w:r>
      <w:r>
        <w:rPr>
          <w:rFonts w:ascii="Verdana" w:hAnsi="Verdana"/>
          <w:color w:val="000000"/>
          <w:sz w:val="20"/>
          <w:szCs w:val="20"/>
          <w:shd w:val="clear" w:color="auto" w:fill="FFFFFF"/>
        </w:rPr>
        <w:t>ial et le type de magasin. Si vous devez modifier votre niveau d'accès, contactez votre administrateur de site. Vous pouvez à tout moment accéder à la page d'accueil</w:t>
      </w:r>
      <w:r w:rsidR="00BA010E">
        <w:rPr>
          <w:rFonts w:ascii="Verdana" w:hAnsi="Verdana"/>
          <w:color w:val="000000"/>
          <w:sz w:val="20"/>
          <w:szCs w:val="20"/>
          <w:shd w:val="clear" w:color="auto" w:fill="FFFFFF"/>
        </w:rPr>
        <w:t xml:space="preserve"> d</w:t>
      </w:r>
      <w:r>
        <w:rPr>
          <w:rFonts w:ascii="Verdana" w:hAnsi="Verdana"/>
          <w:color w:val="000000"/>
          <w:sz w:val="20"/>
          <w:szCs w:val="20"/>
          <w:shd w:val="clear" w:color="auto" w:fill="FFFFFF"/>
        </w:rPr>
        <w:t>e</w:t>
      </w:r>
      <w:r w:rsidRPr="00BA010E">
        <w:rPr>
          <w:rFonts w:ascii="Verdana" w:hAnsi="Verdana"/>
          <w:color w:val="000000"/>
          <w:sz w:val="20"/>
          <w:szCs w:val="20"/>
          <w:shd w:val="clear" w:color="auto" w:fill="FFFFFF"/>
        </w:rPr>
        <w:t> WebSphere Commerce Accelerator </w:t>
      </w:r>
      <w:r>
        <w:rPr>
          <w:rFonts w:ascii="Verdana" w:hAnsi="Verdana"/>
          <w:color w:val="000000"/>
          <w:sz w:val="20"/>
          <w:szCs w:val="20"/>
          <w:shd w:val="clear" w:color="auto" w:fill="FFFFFF"/>
        </w:rPr>
        <w:t>en cliquant sur le lien</w:t>
      </w:r>
      <w:r w:rsidRPr="00BA010E">
        <w:rPr>
          <w:rFonts w:ascii="Verdana" w:hAnsi="Verdana"/>
          <w:color w:val="000000"/>
          <w:sz w:val="20"/>
          <w:szCs w:val="20"/>
          <w:shd w:val="clear" w:color="auto" w:fill="FFFFFF"/>
        </w:rPr>
        <w:t> Accueil</w:t>
      </w:r>
      <w:r>
        <w:rPr>
          <w:rFonts w:ascii="Verdana" w:hAnsi="Verdana"/>
          <w:color w:val="000000"/>
          <w:sz w:val="20"/>
          <w:szCs w:val="20"/>
          <w:shd w:val="clear" w:color="auto" w:fill="FFFFFF"/>
        </w:rPr>
        <w:t>, situé en haut de la fenêtre de</w:t>
      </w:r>
      <w:r w:rsidRPr="00BA010E">
        <w:rPr>
          <w:rFonts w:ascii="Verdana" w:hAnsi="Verdana"/>
          <w:color w:val="000000"/>
          <w:sz w:val="20"/>
          <w:szCs w:val="20"/>
          <w:shd w:val="clear" w:color="auto" w:fill="FFFFFF"/>
        </w:rPr>
        <w:t> WebSphere Commerce Accelerator</w:t>
      </w:r>
      <w:r>
        <w:rPr>
          <w:rFonts w:ascii="Verdana" w:hAnsi="Verdana"/>
          <w:color w:val="000000"/>
          <w:sz w:val="20"/>
          <w:szCs w:val="20"/>
          <w:shd w:val="clear" w:color="auto" w:fill="FFFFFF"/>
        </w:rPr>
        <w:t>.</w:t>
      </w:r>
    </w:p>
    <w:p w:rsidR="00B6517D" w:rsidRPr="00B6517D" w:rsidRDefault="00B6517D" w:rsidP="00B6517D">
      <w:pPr>
        <w:shd w:val="clear" w:color="auto" w:fill="FFFFFF"/>
        <w:spacing w:before="100" w:beforeAutospacing="1" w:after="100" w:afterAutospacing="1" w:line="240" w:lineRule="auto"/>
        <w:jc w:val="both"/>
        <w:rPr>
          <w:rFonts w:ascii="Verdana" w:hAnsi="Verdana"/>
          <w:color w:val="000000"/>
          <w:sz w:val="20"/>
          <w:szCs w:val="20"/>
          <w:shd w:val="clear" w:color="auto" w:fill="FFFFFF"/>
        </w:rPr>
      </w:pPr>
      <w:r w:rsidRPr="00B6517D">
        <w:rPr>
          <w:rFonts w:ascii="Verdana" w:hAnsi="Verdana"/>
          <w:color w:val="000000"/>
          <w:sz w:val="20"/>
          <w:szCs w:val="20"/>
          <w:shd w:val="clear" w:color="auto" w:fill="FFFFFF"/>
        </w:rPr>
        <w:t>Pour personnaliser un magasin, il faut suivre les étapes suivantes :</w:t>
      </w:r>
    </w:p>
    <w:p w:rsidR="00B54F94" w:rsidRDefault="00B6517D" w:rsidP="00B6517D">
      <w:pPr>
        <w:pStyle w:val="Titre1"/>
        <w:rPr>
          <w:shd w:val="clear" w:color="auto" w:fill="FFFFFF"/>
        </w:rPr>
      </w:pPr>
      <w:r>
        <w:rPr>
          <w:shd w:val="clear" w:color="auto" w:fill="FFFFFF"/>
        </w:rPr>
        <w:t xml:space="preserve">Etape 1 : </w:t>
      </w:r>
      <w:r w:rsidR="00B54F94">
        <w:rPr>
          <w:shd w:val="clear" w:color="auto" w:fill="FFFFFF"/>
        </w:rPr>
        <w:t>Changer le logo :</w:t>
      </w:r>
    </w:p>
    <w:p w:rsidR="00B54F94" w:rsidRPr="00217F02" w:rsidRDefault="00B54F94" w:rsidP="00B54F94">
      <w:pPr>
        <w:numPr>
          <w:ilvl w:val="0"/>
          <w:numId w:val="1"/>
        </w:numPr>
        <w:shd w:val="clear" w:color="auto" w:fill="FFFFFF"/>
        <w:spacing w:before="120" w:after="120" w:line="240" w:lineRule="auto"/>
        <w:rPr>
          <w:rFonts w:ascii="Verdana" w:eastAsia="Times New Roman" w:hAnsi="Verdana" w:cs="Times New Roman"/>
          <w:color w:val="000000"/>
          <w:sz w:val="20"/>
          <w:szCs w:val="20"/>
          <w:lang w:eastAsia="fr-FR"/>
        </w:rPr>
      </w:pPr>
      <w:r w:rsidRPr="00217F02">
        <w:rPr>
          <w:rFonts w:ascii="Verdana" w:eastAsia="Times New Roman" w:hAnsi="Verdana" w:cs="Times New Roman"/>
          <w:color w:val="000000"/>
          <w:sz w:val="20"/>
          <w:lang w:eastAsia="fr-FR"/>
        </w:rPr>
        <w:t>Cliquez sur </w:t>
      </w:r>
      <w:r w:rsidRPr="00217F02">
        <w:rPr>
          <w:rFonts w:ascii="Verdana" w:eastAsia="Times New Roman" w:hAnsi="Verdana" w:cs="Times New Roman"/>
          <w:b/>
          <w:bCs/>
          <w:color w:val="000000"/>
          <w:sz w:val="20"/>
          <w:lang w:eastAsia="fr-FR"/>
        </w:rPr>
        <w:t>Magasin</w:t>
      </w:r>
      <w:r w:rsidRPr="00217F02">
        <w:rPr>
          <w:rFonts w:ascii="Verdana" w:eastAsia="Times New Roman" w:hAnsi="Verdana" w:cs="Times New Roman"/>
          <w:color w:val="000000"/>
          <w:sz w:val="20"/>
          <w:lang w:eastAsia="fr-FR"/>
        </w:rPr>
        <w:t> &gt; </w:t>
      </w:r>
      <w:r w:rsidRPr="00217F02">
        <w:rPr>
          <w:rFonts w:ascii="Verdana" w:eastAsia="Times New Roman" w:hAnsi="Verdana" w:cs="Times New Roman"/>
          <w:b/>
          <w:bCs/>
          <w:color w:val="000000"/>
          <w:sz w:val="20"/>
          <w:lang w:eastAsia="fr-FR"/>
        </w:rPr>
        <w:t>Télécharger un logo</w:t>
      </w:r>
      <w:r w:rsidRPr="00217F02">
        <w:rPr>
          <w:rFonts w:ascii="Verdana" w:eastAsia="Times New Roman" w:hAnsi="Verdana" w:cs="Times New Roman"/>
          <w:color w:val="000000"/>
          <w:sz w:val="20"/>
          <w:lang w:eastAsia="fr-FR"/>
        </w:rPr>
        <w:t>.</w:t>
      </w:r>
    </w:p>
    <w:p w:rsidR="00B54F94" w:rsidRPr="00217F02" w:rsidRDefault="00B54F94" w:rsidP="00B54F94">
      <w:pPr>
        <w:shd w:val="clear" w:color="auto" w:fill="FFFFFF"/>
        <w:spacing w:before="120" w:after="120" w:line="240" w:lineRule="auto"/>
        <w:ind w:left="-284"/>
        <w:rPr>
          <w:rFonts w:ascii="Verdana" w:eastAsia="Times New Roman" w:hAnsi="Verdana" w:cs="Times New Roman"/>
          <w:color w:val="000000"/>
          <w:sz w:val="20"/>
          <w:szCs w:val="20"/>
          <w:lang w:eastAsia="fr-FR"/>
        </w:rPr>
      </w:pPr>
      <w:r>
        <w:rPr>
          <w:rFonts w:ascii="Verdana" w:eastAsia="Times New Roman" w:hAnsi="Verdana" w:cs="Times New Roman"/>
          <w:noProof/>
          <w:color w:val="000000"/>
          <w:sz w:val="20"/>
          <w:szCs w:val="20"/>
          <w:lang w:eastAsia="fr-FR"/>
        </w:rPr>
        <w:lastRenderedPageBreak/>
        <w:drawing>
          <wp:inline distT="0" distB="0" distL="0" distR="0">
            <wp:extent cx="5838825" cy="3238500"/>
            <wp:effectExtent l="1905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39410" cy="3238824"/>
                    </a:xfrm>
                    <a:prstGeom prst="rect">
                      <a:avLst/>
                    </a:prstGeom>
                    <a:noFill/>
                    <a:ln w="9525">
                      <a:noFill/>
                      <a:miter lim="800000"/>
                      <a:headEnd/>
                      <a:tailEnd/>
                    </a:ln>
                  </pic:spPr>
                </pic:pic>
              </a:graphicData>
            </a:graphic>
          </wp:inline>
        </w:drawing>
      </w:r>
    </w:p>
    <w:p w:rsidR="00B54F94" w:rsidRPr="00217F02" w:rsidRDefault="00B54F94" w:rsidP="00B54F94">
      <w:pPr>
        <w:shd w:val="clear" w:color="auto" w:fill="FFFFFF"/>
        <w:spacing w:before="120" w:after="120" w:line="240" w:lineRule="auto"/>
        <w:ind w:left="720"/>
        <w:rPr>
          <w:rFonts w:ascii="Verdana" w:eastAsia="Times New Roman" w:hAnsi="Verdana" w:cs="Times New Roman"/>
          <w:color w:val="000000"/>
          <w:sz w:val="20"/>
          <w:szCs w:val="20"/>
          <w:lang w:eastAsia="fr-FR"/>
        </w:rPr>
      </w:pPr>
      <w:r w:rsidRPr="00217F02">
        <w:rPr>
          <w:rFonts w:ascii="Verdana" w:eastAsia="Times New Roman" w:hAnsi="Verdana" w:cs="Times New Roman"/>
          <w:color w:val="000000"/>
          <w:sz w:val="20"/>
          <w:lang w:eastAsia="fr-FR"/>
        </w:rPr>
        <w:t xml:space="preserve"> La page Logo s'affiche</w:t>
      </w:r>
    </w:p>
    <w:p w:rsidR="00B54F94" w:rsidRPr="00217F02" w:rsidRDefault="00B54F94" w:rsidP="00B54F94">
      <w:pPr>
        <w:numPr>
          <w:ilvl w:val="0"/>
          <w:numId w:val="1"/>
        </w:numPr>
        <w:shd w:val="clear" w:color="auto" w:fill="FFFFFF"/>
        <w:spacing w:before="120" w:after="120" w:line="240" w:lineRule="auto"/>
        <w:rPr>
          <w:rFonts w:ascii="Verdana" w:eastAsia="Times New Roman" w:hAnsi="Verdana" w:cs="Times New Roman"/>
          <w:color w:val="000000"/>
          <w:sz w:val="20"/>
          <w:szCs w:val="20"/>
          <w:lang w:eastAsia="fr-FR"/>
        </w:rPr>
      </w:pPr>
      <w:r w:rsidRPr="00217F02">
        <w:rPr>
          <w:rFonts w:ascii="Verdana" w:eastAsia="Times New Roman" w:hAnsi="Verdana" w:cs="Times New Roman"/>
          <w:color w:val="000000"/>
          <w:sz w:val="20"/>
          <w:lang w:eastAsia="fr-FR"/>
        </w:rPr>
        <w:t>Dans la zone </w:t>
      </w:r>
      <w:r w:rsidRPr="00217F02">
        <w:rPr>
          <w:rFonts w:ascii="Verdana" w:eastAsia="Times New Roman" w:hAnsi="Verdana" w:cs="Times New Roman"/>
          <w:b/>
          <w:bCs/>
          <w:color w:val="000000"/>
          <w:sz w:val="20"/>
          <w:lang w:eastAsia="fr-FR"/>
        </w:rPr>
        <w:t>Fichier de logo</w:t>
      </w:r>
      <w:r w:rsidRPr="00217F02">
        <w:rPr>
          <w:rFonts w:ascii="Verdana" w:eastAsia="Times New Roman" w:hAnsi="Verdana" w:cs="Times New Roman"/>
          <w:color w:val="000000"/>
          <w:sz w:val="20"/>
          <w:lang w:eastAsia="fr-FR"/>
        </w:rPr>
        <w:t>, entrez le chemin d'accès du logo ou cliquez sur </w:t>
      </w:r>
      <w:r w:rsidRPr="00217F02">
        <w:rPr>
          <w:rFonts w:ascii="Verdana" w:eastAsia="Times New Roman" w:hAnsi="Verdana" w:cs="Times New Roman"/>
          <w:b/>
          <w:bCs/>
          <w:color w:val="000000"/>
          <w:sz w:val="20"/>
          <w:lang w:eastAsia="fr-FR"/>
        </w:rPr>
        <w:t>Parcourir</w:t>
      </w:r>
      <w:r w:rsidRPr="00217F02">
        <w:rPr>
          <w:rFonts w:ascii="Verdana" w:eastAsia="Times New Roman" w:hAnsi="Verdana" w:cs="Times New Roman"/>
          <w:color w:val="000000"/>
          <w:sz w:val="20"/>
          <w:lang w:eastAsia="fr-FR"/>
        </w:rPr>
        <w:t> pour accéder au fichier sur le système. Le fichier doit être au format JPG (.jpg) ou GIF (.gif) pour pouvoir être téléchargé correctement.</w:t>
      </w:r>
    </w:p>
    <w:p w:rsidR="00B54F94" w:rsidRPr="00217F02" w:rsidRDefault="00B54F94" w:rsidP="00B54F94">
      <w:pPr>
        <w:numPr>
          <w:ilvl w:val="0"/>
          <w:numId w:val="1"/>
        </w:numPr>
        <w:shd w:val="clear" w:color="auto" w:fill="FFFFFF"/>
        <w:spacing w:before="120" w:after="120" w:line="240" w:lineRule="auto"/>
        <w:rPr>
          <w:rFonts w:ascii="Verdana" w:eastAsia="Times New Roman" w:hAnsi="Verdana" w:cs="Times New Roman"/>
          <w:color w:val="000000"/>
          <w:sz w:val="20"/>
          <w:szCs w:val="20"/>
          <w:lang w:eastAsia="fr-FR"/>
        </w:rPr>
      </w:pPr>
      <w:r w:rsidRPr="00883F9A">
        <w:rPr>
          <w:rFonts w:ascii="Verdana" w:eastAsia="Times New Roman" w:hAnsi="Verdana" w:cs="Times New Roman"/>
          <w:color w:val="000000"/>
          <w:sz w:val="20"/>
          <w:lang w:eastAsia="fr-FR"/>
        </w:rPr>
        <w:t>Cliquez sur </w:t>
      </w:r>
      <w:r w:rsidRPr="00883F9A">
        <w:rPr>
          <w:rFonts w:ascii="Verdana" w:eastAsia="Times New Roman" w:hAnsi="Verdana" w:cs="Times New Roman"/>
          <w:b/>
          <w:bCs/>
          <w:color w:val="000000"/>
          <w:sz w:val="20"/>
          <w:lang w:eastAsia="fr-FR"/>
        </w:rPr>
        <w:t>Télécharger et valider</w:t>
      </w:r>
      <w:r w:rsidRPr="00883F9A">
        <w:rPr>
          <w:rFonts w:ascii="Verdana" w:eastAsia="Times New Roman" w:hAnsi="Verdana" w:cs="Times New Roman"/>
          <w:color w:val="000000"/>
          <w:sz w:val="20"/>
          <w:lang w:eastAsia="fr-FR"/>
        </w:rPr>
        <w:t>.</w:t>
      </w:r>
    </w:p>
    <w:p w:rsidR="00B54F94" w:rsidRPr="00883F9A" w:rsidRDefault="00B54F94" w:rsidP="00B54F94">
      <w:pPr>
        <w:shd w:val="clear" w:color="auto" w:fill="FFFFFF"/>
        <w:spacing w:before="120" w:after="120" w:line="240" w:lineRule="auto"/>
        <w:rPr>
          <w:rFonts w:ascii="Verdana" w:eastAsia="Times New Roman" w:hAnsi="Verdana" w:cs="Times New Roman"/>
          <w:color w:val="000000"/>
          <w:sz w:val="20"/>
          <w:szCs w:val="20"/>
          <w:lang w:eastAsia="fr-FR"/>
        </w:rPr>
      </w:pPr>
      <w:r>
        <w:rPr>
          <w:rFonts w:ascii="Verdana" w:eastAsia="Times New Roman" w:hAnsi="Verdana" w:cs="Times New Roman"/>
          <w:noProof/>
          <w:color w:val="000000"/>
          <w:sz w:val="20"/>
          <w:szCs w:val="20"/>
          <w:lang w:eastAsia="fr-FR"/>
        </w:rPr>
        <w:drawing>
          <wp:inline distT="0" distB="0" distL="0" distR="0">
            <wp:extent cx="5760720" cy="3238824"/>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B54F94" w:rsidRPr="00883F9A" w:rsidRDefault="00B54F94" w:rsidP="00B54F94">
      <w:pPr>
        <w:numPr>
          <w:ilvl w:val="0"/>
          <w:numId w:val="1"/>
        </w:numPr>
        <w:shd w:val="clear" w:color="auto" w:fill="FFFFFF"/>
        <w:spacing w:before="120" w:after="120" w:line="240" w:lineRule="auto"/>
        <w:rPr>
          <w:rFonts w:ascii="Verdana" w:eastAsia="Times New Roman" w:hAnsi="Verdana" w:cs="Times New Roman"/>
          <w:color w:val="000000"/>
          <w:sz w:val="20"/>
          <w:szCs w:val="20"/>
          <w:lang w:eastAsia="fr-FR"/>
        </w:rPr>
      </w:pPr>
      <w:r w:rsidRPr="00883F9A">
        <w:rPr>
          <w:rFonts w:ascii="Verdana" w:eastAsia="Times New Roman" w:hAnsi="Verdana" w:cs="Times New Roman"/>
          <w:color w:val="000000"/>
          <w:sz w:val="20"/>
          <w:lang w:eastAsia="fr-FR"/>
        </w:rPr>
        <w:t>Pour voir le nouveau logo du magasin, cliquez sur </w:t>
      </w:r>
      <w:r w:rsidRPr="00883F9A">
        <w:rPr>
          <w:rFonts w:ascii="Verdana" w:eastAsia="Times New Roman" w:hAnsi="Verdana" w:cs="Times New Roman"/>
          <w:b/>
          <w:bCs/>
          <w:color w:val="000000"/>
          <w:sz w:val="20"/>
          <w:lang w:eastAsia="fr-FR"/>
        </w:rPr>
        <w:t>Afficher le magasin</w:t>
      </w:r>
      <w:r w:rsidRPr="00883F9A">
        <w:rPr>
          <w:rFonts w:ascii="Verdana" w:eastAsia="Times New Roman" w:hAnsi="Verdana" w:cs="Times New Roman"/>
          <w:color w:val="000000"/>
          <w:sz w:val="20"/>
          <w:lang w:eastAsia="fr-FR"/>
        </w:rPr>
        <w:t>. Votre magasin s'affiche.</w:t>
      </w:r>
    </w:p>
    <w:p w:rsidR="00B54F94" w:rsidRPr="003D7B65" w:rsidRDefault="00B54F94" w:rsidP="00B54F94">
      <w:pPr>
        <w:numPr>
          <w:ilvl w:val="0"/>
          <w:numId w:val="1"/>
        </w:numPr>
        <w:shd w:val="clear" w:color="auto" w:fill="FFFFFF"/>
        <w:spacing w:before="120" w:after="120" w:line="240" w:lineRule="auto"/>
        <w:rPr>
          <w:rFonts w:ascii="Verdana" w:eastAsia="Times New Roman" w:hAnsi="Verdana" w:cs="Times New Roman"/>
          <w:color w:val="000000"/>
          <w:sz w:val="20"/>
          <w:szCs w:val="20"/>
          <w:lang w:eastAsia="fr-FR"/>
        </w:rPr>
      </w:pPr>
      <w:r w:rsidRPr="00883F9A">
        <w:rPr>
          <w:rFonts w:ascii="Verdana" w:eastAsia="Times New Roman" w:hAnsi="Verdana" w:cs="Times New Roman"/>
          <w:color w:val="000000"/>
          <w:sz w:val="20"/>
          <w:lang w:eastAsia="fr-FR"/>
        </w:rPr>
        <w:t xml:space="preserve">Si vous souhaitez remplacer une nouvelle fois le logo, répétez les étapes </w:t>
      </w:r>
      <w:r>
        <w:rPr>
          <w:rFonts w:ascii="Verdana" w:eastAsia="Times New Roman" w:hAnsi="Verdana" w:cs="Times New Roman"/>
          <w:color w:val="000000"/>
          <w:sz w:val="20"/>
          <w:lang w:eastAsia="fr-FR"/>
        </w:rPr>
        <w:t>1</w:t>
      </w:r>
      <w:r w:rsidRPr="00883F9A">
        <w:rPr>
          <w:rFonts w:ascii="Verdana" w:eastAsia="Times New Roman" w:hAnsi="Verdana" w:cs="Times New Roman"/>
          <w:color w:val="000000"/>
          <w:sz w:val="20"/>
          <w:lang w:eastAsia="fr-FR"/>
        </w:rPr>
        <w:t xml:space="preserve"> à 5. Sinon, cliquez sur </w:t>
      </w:r>
      <w:r w:rsidRPr="00883F9A">
        <w:rPr>
          <w:rFonts w:ascii="Verdana" w:eastAsia="Times New Roman" w:hAnsi="Verdana" w:cs="Times New Roman"/>
          <w:b/>
          <w:bCs/>
          <w:color w:val="000000"/>
          <w:sz w:val="20"/>
          <w:lang w:eastAsia="fr-FR"/>
        </w:rPr>
        <w:t>Fermer</w:t>
      </w:r>
      <w:r w:rsidRPr="00883F9A">
        <w:rPr>
          <w:rFonts w:ascii="Verdana" w:eastAsia="Times New Roman" w:hAnsi="Verdana" w:cs="Times New Roman"/>
          <w:color w:val="000000"/>
          <w:sz w:val="20"/>
          <w:lang w:eastAsia="fr-FR"/>
        </w:rPr>
        <w:t> pour sauvegarder vos paramètres et revenir à la page d'accueil de WebSphere Commerce Accelerator.</w:t>
      </w:r>
    </w:p>
    <w:p w:rsidR="00B54F94" w:rsidRDefault="00B6517D" w:rsidP="00B6517D">
      <w:pPr>
        <w:pStyle w:val="Titre1"/>
        <w:rPr>
          <w:rFonts w:eastAsia="Times New Roman"/>
          <w:lang w:eastAsia="fr-FR"/>
        </w:rPr>
      </w:pPr>
      <w:r>
        <w:rPr>
          <w:rFonts w:eastAsia="Times New Roman"/>
          <w:lang w:eastAsia="fr-FR"/>
        </w:rPr>
        <w:lastRenderedPageBreak/>
        <w:t xml:space="preserve">Etape 2 : </w:t>
      </w:r>
      <w:r w:rsidR="00B54F94">
        <w:rPr>
          <w:rFonts w:eastAsia="Times New Roman"/>
          <w:lang w:eastAsia="fr-FR"/>
        </w:rPr>
        <w:t>Changer le style</w:t>
      </w:r>
    </w:p>
    <w:p w:rsidR="00B54F94" w:rsidRPr="003D7B65" w:rsidRDefault="00B54F94" w:rsidP="00B54F94">
      <w:pPr>
        <w:numPr>
          <w:ilvl w:val="0"/>
          <w:numId w:val="2"/>
        </w:numPr>
        <w:shd w:val="clear" w:color="auto" w:fill="FFFFFF"/>
        <w:spacing w:before="120" w:after="120" w:line="240" w:lineRule="auto"/>
        <w:rPr>
          <w:rFonts w:ascii="Verdana" w:eastAsia="Times New Roman" w:hAnsi="Verdana" w:cs="Times New Roman"/>
          <w:color w:val="000000"/>
          <w:sz w:val="20"/>
          <w:szCs w:val="20"/>
          <w:lang w:eastAsia="fr-FR"/>
        </w:rPr>
      </w:pPr>
      <w:r w:rsidRPr="003D7B65">
        <w:rPr>
          <w:rFonts w:ascii="Verdana" w:eastAsia="Times New Roman" w:hAnsi="Verdana" w:cs="Times New Roman"/>
          <w:color w:val="000000"/>
          <w:sz w:val="20"/>
          <w:lang w:eastAsia="fr-FR"/>
        </w:rPr>
        <w:t>Cliquez sur </w:t>
      </w:r>
      <w:r w:rsidRPr="003D7B65">
        <w:rPr>
          <w:rFonts w:ascii="Verdana" w:eastAsia="Times New Roman" w:hAnsi="Verdana" w:cs="Times New Roman"/>
          <w:b/>
          <w:bCs/>
          <w:color w:val="000000"/>
          <w:sz w:val="20"/>
          <w:lang w:eastAsia="fr-FR"/>
        </w:rPr>
        <w:t>Magasin</w:t>
      </w:r>
      <w:r w:rsidRPr="003D7B65">
        <w:rPr>
          <w:rFonts w:ascii="Verdana" w:eastAsia="Times New Roman" w:hAnsi="Verdana" w:cs="Times New Roman"/>
          <w:color w:val="000000"/>
          <w:sz w:val="20"/>
          <w:lang w:eastAsia="fr-FR"/>
        </w:rPr>
        <w:t> &gt; </w:t>
      </w:r>
      <w:r w:rsidRPr="003D7B65">
        <w:rPr>
          <w:rFonts w:ascii="Verdana" w:eastAsia="Times New Roman" w:hAnsi="Verdana" w:cs="Times New Roman"/>
          <w:b/>
          <w:bCs/>
          <w:color w:val="000000"/>
          <w:sz w:val="20"/>
          <w:lang w:eastAsia="fr-FR"/>
        </w:rPr>
        <w:t>Modifier un style</w:t>
      </w:r>
      <w:r w:rsidRPr="003D7B65">
        <w:rPr>
          <w:rFonts w:ascii="Verdana" w:eastAsia="Times New Roman" w:hAnsi="Verdana" w:cs="Times New Roman"/>
          <w:color w:val="000000"/>
          <w:sz w:val="20"/>
          <w:lang w:eastAsia="fr-FR"/>
        </w:rPr>
        <w:t xml:space="preserve">. La page Modification du style s'affiche. </w:t>
      </w:r>
    </w:p>
    <w:p w:rsidR="00B54F94" w:rsidRPr="001A5B1D" w:rsidRDefault="00B54F94" w:rsidP="00B54F94">
      <w:pPr>
        <w:numPr>
          <w:ilvl w:val="0"/>
          <w:numId w:val="2"/>
        </w:numPr>
        <w:shd w:val="clear" w:color="auto" w:fill="FFFFFF"/>
        <w:spacing w:before="120" w:after="120" w:line="240" w:lineRule="auto"/>
        <w:rPr>
          <w:rFonts w:ascii="Verdana" w:eastAsia="Times New Roman" w:hAnsi="Verdana" w:cs="Times New Roman"/>
          <w:color w:val="000000"/>
          <w:sz w:val="20"/>
          <w:szCs w:val="20"/>
          <w:lang w:eastAsia="fr-FR"/>
        </w:rPr>
      </w:pPr>
      <w:r w:rsidRPr="003D7B65">
        <w:rPr>
          <w:rFonts w:ascii="Verdana" w:eastAsia="Times New Roman" w:hAnsi="Verdana" w:cs="Times New Roman"/>
          <w:color w:val="000000"/>
          <w:sz w:val="20"/>
          <w:lang w:eastAsia="fr-FR"/>
        </w:rPr>
        <w:t>Lorsque vous avez fait votre choix, cliquez sur </w:t>
      </w:r>
      <w:r w:rsidRPr="003D7B65">
        <w:rPr>
          <w:rFonts w:ascii="Verdana" w:eastAsia="Times New Roman" w:hAnsi="Verdana" w:cs="Times New Roman"/>
          <w:b/>
          <w:bCs/>
          <w:color w:val="000000"/>
          <w:sz w:val="20"/>
          <w:lang w:eastAsia="fr-FR"/>
        </w:rPr>
        <w:t>Suivant</w:t>
      </w:r>
      <w:r w:rsidRPr="003D7B65">
        <w:rPr>
          <w:rFonts w:ascii="Verdana" w:eastAsia="Times New Roman" w:hAnsi="Verdana" w:cs="Times New Roman"/>
          <w:color w:val="000000"/>
          <w:sz w:val="20"/>
          <w:lang w:eastAsia="fr-FR"/>
        </w:rPr>
        <w:t xml:space="preserve">. </w:t>
      </w:r>
    </w:p>
    <w:p w:rsidR="00B54F94" w:rsidRDefault="00B54F94" w:rsidP="00B54F94">
      <w:pPr>
        <w:shd w:val="clear" w:color="auto" w:fill="FFFFFF"/>
        <w:spacing w:before="120" w:after="120" w:line="240" w:lineRule="auto"/>
        <w:rPr>
          <w:rFonts w:ascii="Verdana" w:eastAsia="Times New Roman" w:hAnsi="Verdana" w:cs="Times New Roman"/>
          <w:color w:val="000000"/>
          <w:sz w:val="20"/>
          <w:lang w:eastAsia="fr-FR"/>
        </w:rPr>
      </w:pPr>
      <w:r>
        <w:rPr>
          <w:rFonts w:ascii="Verdana" w:eastAsia="Times New Roman" w:hAnsi="Verdana" w:cs="Times New Roman"/>
          <w:noProof/>
          <w:color w:val="000000"/>
          <w:sz w:val="20"/>
          <w:lang w:eastAsia="fr-FR"/>
        </w:rPr>
        <w:drawing>
          <wp:inline distT="0" distB="0" distL="0" distR="0">
            <wp:extent cx="5760720" cy="3238824"/>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B54F94" w:rsidRPr="003D7B65" w:rsidRDefault="00B54F94" w:rsidP="00B54F94">
      <w:pPr>
        <w:shd w:val="clear" w:color="auto" w:fill="FFFFFF"/>
        <w:spacing w:before="120" w:after="120" w:line="240" w:lineRule="auto"/>
        <w:ind w:left="720"/>
        <w:rPr>
          <w:rFonts w:ascii="Verdana" w:eastAsia="Times New Roman" w:hAnsi="Verdana" w:cs="Times New Roman"/>
          <w:color w:val="000000"/>
          <w:sz w:val="20"/>
          <w:lang w:eastAsia="fr-FR"/>
        </w:rPr>
      </w:pPr>
      <w:r w:rsidRPr="003D7B65">
        <w:rPr>
          <w:rFonts w:ascii="Verdana" w:eastAsia="Times New Roman" w:hAnsi="Verdana" w:cs="Times New Roman"/>
          <w:color w:val="000000"/>
          <w:sz w:val="20"/>
          <w:lang w:eastAsia="fr-FR"/>
        </w:rPr>
        <w:t>La page Couleur s'affiche. Les schémas de couleurs disponibles pour le magasin s'affichent dans cette page.</w:t>
      </w:r>
    </w:p>
    <w:p w:rsidR="00B54F94" w:rsidRPr="00440C1D" w:rsidRDefault="00B54F94" w:rsidP="00B54F94">
      <w:pPr>
        <w:numPr>
          <w:ilvl w:val="0"/>
          <w:numId w:val="2"/>
        </w:numPr>
        <w:shd w:val="clear" w:color="auto" w:fill="FFFFFF"/>
        <w:spacing w:before="120" w:after="120" w:line="240" w:lineRule="auto"/>
        <w:rPr>
          <w:rFonts w:ascii="Verdana" w:eastAsia="Times New Roman" w:hAnsi="Verdana" w:cs="Times New Roman"/>
          <w:color w:val="000000"/>
          <w:sz w:val="20"/>
          <w:szCs w:val="20"/>
          <w:lang w:eastAsia="fr-FR"/>
        </w:rPr>
      </w:pPr>
      <w:r w:rsidRPr="003D7B65">
        <w:rPr>
          <w:rFonts w:ascii="Verdana" w:eastAsia="Times New Roman" w:hAnsi="Verdana" w:cs="Times New Roman"/>
          <w:color w:val="000000"/>
          <w:sz w:val="20"/>
          <w:lang w:eastAsia="fr-FR"/>
        </w:rPr>
        <w:t>Sélectionnez-en un et cliquez sur </w:t>
      </w:r>
      <w:r w:rsidRPr="003D7B65">
        <w:rPr>
          <w:rFonts w:ascii="Verdana" w:eastAsia="Times New Roman" w:hAnsi="Verdana" w:cs="Times New Roman"/>
          <w:b/>
          <w:bCs/>
          <w:color w:val="000000"/>
          <w:sz w:val="20"/>
          <w:lang w:eastAsia="fr-FR"/>
        </w:rPr>
        <w:t>Valider</w:t>
      </w:r>
      <w:r w:rsidRPr="003D7B65">
        <w:rPr>
          <w:rFonts w:ascii="Verdana" w:eastAsia="Times New Roman" w:hAnsi="Verdana" w:cs="Times New Roman"/>
          <w:color w:val="000000"/>
          <w:sz w:val="20"/>
          <w:lang w:eastAsia="fr-FR"/>
        </w:rPr>
        <w:t>. Pour voir le nouveau schéma de couleurs du magasin, cliquez sur </w:t>
      </w:r>
      <w:r w:rsidRPr="003D7B65">
        <w:rPr>
          <w:rFonts w:ascii="Verdana" w:eastAsia="Times New Roman" w:hAnsi="Verdana" w:cs="Times New Roman"/>
          <w:b/>
          <w:bCs/>
          <w:color w:val="000000"/>
          <w:sz w:val="20"/>
          <w:lang w:eastAsia="fr-FR"/>
        </w:rPr>
        <w:t>Afficher le magasin</w:t>
      </w:r>
      <w:r w:rsidRPr="003D7B65">
        <w:rPr>
          <w:rFonts w:ascii="Verdana" w:eastAsia="Times New Roman" w:hAnsi="Verdana" w:cs="Times New Roman"/>
          <w:color w:val="000000"/>
          <w:sz w:val="20"/>
          <w:lang w:eastAsia="fr-FR"/>
        </w:rPr>
        <w:t>. Votre magasin s'affiche avec ses nouvelles couleurs. Pour afficher les autres couleurs disponibles, revenez à la page Couleur, sélectionnez une autre couleur et répétez l'opération.</w:t>
      </w:r>
    </w:p>
    <w:p w:rsidR="00B54F94" w:rsidRPr="003D7B65" w:rsidRDefault="00B54F94" w:rsidP="00B54F94">
      <w:pPr>
        <w:shd w:val="clear" w:color="auto" w:fill="FFFFFF"/>
        <w:spacing w:before="120" w:after="120" w:line="240" w:lineRule="auto"/>
        <w:rPr>
          <w:rFonts w:ascii="Verdana" w:eastAsia="Times New Roman" w:hAnsi="Verdana" w:cs="Times New Roman"/>
          <w:color w:val="000000"/>
          <w:sz w:val="20"/>
          <w:szCs w:val="20"/>
          <w:lang w:eastAsia="fr-FR"/>
        </w:rPr>
      </w:pPr>
      <w:r>
        <w:rPr>
          <w:rFonts w:ascii="Verdana" w:eastAsia="Times New Roman" w:hAnsi="Verdana" w:cs="Times New Roman"/>
          <w:noProof/>
          <w:color w:val="000000"/>
          <w:sz w:val="20"/>
          <w:szCs w:val="20"/>
          <w:lang w:eastAsia="fr-FR"/>
        </w:rPr>
        <w:drawing>
          <wp:inline distT="0" distB="0" distL="0" distR="0">
            <wp:extent cx="5760720" cy="3238824"/>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B54F94" w:rsidRPr="003D7B65" w:rsidRDefault="00B54F94" w:rsidP="00B54F94">
      <w:pPr>
        <w:rPr>
          <w:lang w:eastAsia="fr-FR"/>
        </w:rPr>
      </w:pPr>
    </w:p>
    <w:p w:rsidR="00B54F94" w:rsidRDefault="00B6517D" w:rsidP="00B6517D">
      <w:pPr>
        <w:pStyle w:val="Titre1"/>
        <w:rPr>
          <w:shd w:val="clear" w:color="auto" w:fill="FFFFFF"/>
        </w:rPr>
      </w:pPr>
      <w:r>
        <w:rPr>
          <w:shd w:val="clear" w:color="auto" w:fill="FFFFFF"/>
        </w:rPr>
        <w:lastRenderedPageBreak/>
        <w:t xml:space="preserve">Etape 3 : </w:t>
      </w:r>
      <w:r w:rsidR="00B54F94">
        <w:rPr>
          <w:shd w:val="clear" w:color="auto" w:fill="FFFFFF"/>
        </w:rPr>
        <w:t>Changer la langue :</w:t>
      </w:r>
    </w:p>
    <w:p w:rsidR="00B54F94" w:rsidRDefault="00B54F94" w:rsidP="00B54F94">
      <w:pPr>
        <w:numPr>
          <w:ilvl w:val="0"/>
          <w:numId w:val="3"/>
        </w:numPr>
        <w:shd w:val="clear" w:color="auto" w:fill="FFFFFF"/>
        <w:spacing w:before="120" w:after="120" w:line="240" w:lineRule="auto"/>
        <w:rPr>
          <w:rFonts w:ascii="Verdana" w:eastAsia="Times New Roman" w:hAnsi="Verdana" w:cs="Times New Roman"/>
          <w:color w:val="000000"/>
          <w:sz w:val="20"/>
          <w:szCs w:val="20"/>
          <w:lang w:eastAsia="fr-FR"/>
        </w:rPr>
      </w:pPr>
      <w:r w:rsidRPr="00EA240F">
        <w:rPr>
          <w:rFonts w:ascii="Verdana" w:eastAsia="Times New Roman" w:hAnsi="Verdana" w:cs="Times New Roman"/>
          <w:color w:val="000000"/>
          <w:sz w:val="20"/>
          <w:lang w:eastAsia="fr-FR"/>
        </w:rPr>
        <w:t>Cliquez sur </w:t>
      </w:r>
      <w:r w:rsidRPr="00EA240F">
        <w:rPr>
          <w:rFonts w:ascii="Verdana" w:eastAsia="Times New Roman" w:hAnsi="Verdana" w:cs="Times New Roman"/>
          <w:b/>
          <w:bCs/>
          <w:color w:val="000000"/>
          <w:sz w:val="20"/>
          <w:lang w:eastAsia="fr-FR"/>
        </w:rPr>
        <w:t>Magasin</w:t>
      </w:r>
      <w:r w:rsidRPr="00EA240F">
        <w:rPr>
          <w:rFonts w:ascii="Verdana" w:eastAsia="Times New Roman" w:hAnsi="Verdana" w:cs="Times New Roman"/>
          <w:color w:val="000000"/>
          <w:sz w:val="20"/>
          <w:lang w:eastAsia="fr-FR"/>
        </w:rPr>
        <w:t> &gt; </w:t>
      </w:r>
      <w:r w:rsidRPr="00EA240F">
        <w:rPr>
          <w:rFonts w:ascii="Verdana" w:eastAsia="Times New Roman" w:hAnsi="Verdana" w:cs="Times New Roman"/>
          <w:b/>
          <w:bCs/>
          <w:color w:val="000000"/>
          <w:sz w:val="20"/>
          <w:lang w:eastAsia="fr-FR"/>
        </w:rPr>
        <w:t>Modifier le profil</w:t>
      </w:r>
      <w:r w:rsidRPr="00EA240F">
        <w:rPr>
          <w:rFonts w:ascii="Verdana" w:eastAsia="Times New Roman" w:hAnsi="Verdana" w:cs="Times New Roman"/>
          <w:color w:val="000000"/>
          <w:sz w:val="20"/>
          <w:lang w:eastAsia="fr-FR"/>
        </w:rPr>
        <w:t xml:space="preserve">. Le bloc-notes Profil du magasin s'ouvre. </w:t>
      </w:r>
    </w:p>
    <w:p w:rsidR="00B54F94" w:rsidRPr="00EA240F" w:rsidRDefault="00B54F94" w:rsidP="00B54F94">
      <w:pPr>
        <w:numPr>
          <w:ilvl w:val="0"/>
          <w:numId w:val="3"/>
        </w:numPr>
        <w:shd w:val="clear" w:color="auto" w:fill="FFFFFF"/>
        <w:spacing w:before="120" w:after="120" w:line="240" w:lineRule="auto"/>
        <w:rPr>
          <w:rFonts w:ascii="Verdana" w:eastAsia="Times New Roman" w:hAnsi="Verdana" w:cs="Times New Roman"/>
          <w:color w:val="000000"/>
          <w:sz w:val="20"/>
          <w:szCs w:val="20"/>
          <w:lang w:eastAsia="fr-FR"/>
        </w:rPr>
      </w:pPr>
      <w:r w:rsidRPr="00EA240F">
        <w:rPr>
          <w:rFonts w:ascii="Verdana" w:eastAsia="Times New Roman" w:hAnsi="Verdana" w:cs="Times New Roman"/>
          <w:color w:val="000000"/>
          <w:sz w:val="20"/>
          <w:lang w:eastAsia="fr-FR"/>
        </w:rPr>
        <w:t>Dans le cadre de navigation de gauche, cliquez sur </w:t>
      </w:r>
      <w:r w:rsidRPr="00EA240F">
        <w:rPr>
          <w:rFonts w:ascii="Verdana" w:eastAsia="Times New Roman" w:hAnsi="Verdana" w:cs="Times New Roman"/>
          <w:b/>
          <w:bCs/>
          <w:color w:val="000000"/>
          <w:sz w:val="20"/>
          <w:lang w:eastAsia="fr-FR"/>
        </w:rPr>
        <w:t>Langue</w:t>
      </w:r>
      <w:r w:rsidRPr="00EA240F">
        <w:rPr>
          <w:rFonts w:ascii="Verdana" w:eastAsia="Times New Roman" w:hAnsi="Verdana" w:cs="Times New Roman"/>
          <w:color w:val="000000"/>
          <w:sz w:val="20"/>
          <w:lang w:eastAsia="fr-FR"/>
        </w:rPr>
        <w:t>. La page Langue s'affiche. La liste </w:t>
      </w:r>
      <w:r w:rsidRPr="00EA240F">
        <w:rPr>
          <w:rFonts w:ascii="Verdana" w:eastAsia="Times New Roman" w:hAnsi="Verdana" w:cs="Times New Roman"/>
          <w:b/>
          <w:bCs/>
          <w:color w:val="000000"/>
          <w:sz w:val="20"/>
          <w:lang w:eastAsia="fr-FR"/>
        </w:rPr>
        <w:t>Langues sélectionnées</w:t>
      </w:r>
      <w:r w:rsidRPr="00EA240F">
        <w:rPr>
          <w:rFonts w:ascii="Verdana" w:eastAsia="Times New Roman" w:hAnsi="Verdana" w:cs="Times New Roman"/>
          <w:color w:val="000000"/>
          <w:sz w:val="20"/>
          <w:lang w:eastAsia="fr-FR"/>
        </w:rPr>
        <w:t> affiche les langues prises en charge par votre magasin. La liste </w:t>
      </w:r>
      <w:r w:rsidRPr="00EA240F">
        <w:rPr>
          <w:rFonts w:ascii="Verdana" w:eastAsia="Times New Roman" w:hAnsi="Verdana" w:cs="Times New Roman"/>
          <w:b/>
          <w:bCs/>
          <w:color w:val="000000"/>
          <w:sz w:val="20"/>
          <w:lang w:eastAsia="fr-FR"/>
        </w:rPr>
        <w:t>Langues disponibles</w:t>
      </w:r>
      <w:r w:rsidRPr="00EA240F">
        <w:rPr>
          <w:rFonts w:ascii="Verdana" w:eastAsia="Times New Roman" w:hAnsi="Verdana" w:cs="Times New Roman"/>
          <w:color w:val="000000"/>
          <w:sz w:val="20"/>
          <w:lang w:eastAsia="fr-FR"/>
        </w:rPr>
        <w:t> affiche les langues que vous pouvez définir pour votre magasin. Vous disposez des options suivantes :</w:t>
      </w:r>
    </w:p>
    <w:p w:rsidR="00B54F94" w:rsidRPr="00EA240F" w:rsidRDefault="00B54F94" w:rsidP="00B54F94">
      <w:pPr>
        <w:numPr>
          <w:ilvl w:val="1"/>
          <w:numId w:val="3"/>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EA240F">
        <w:rPr>
          <w:rFonts w:ascii="Verdana" w:eastAsia="Times New Roman" w:hAnsi="Verdana" w:cs="Times New Roman"/>
          <w:color w:val="000000"/>
          <w:sz w:val="20"/>
          <w:szCs w:val="20"/>
          <w:lang w:eastAsia="fr-FR"/>
        </w:rPr>
        <w:t>Pour ajouter la prise en charge d'une langue dans votre magasin, sélectionnez cette langue dans la liste</w:t>
      </w:r>
      <w:r w:rsidRPr="00EA240F">
        <w:rPr>
          <w:rFonts w:ascii="Verdana" w:eastAsia="Times New Roman" w:hAnsi="Verdana" w:cs="Times New Roman"/>
          <w:color w:val="000000"/>
          <w:sz w:val="20"/>
          <w:lang w:eastAsia="fr-FR"/>
        </w:rPr>
        <w:t> </w:t>
      </w:r>
      <w:r w:rsidRPr="00EA240F">
        <w:rPr>
          <w:rFonts w:ascii="Verdana" w:eastAsia="Times New Roman" w:hAnsi="Verdana" w:cs="Times New Roman"/>
          <w:b/>
          <w:bCs/>
          <w:color w:val="000000"/>
          <w:sz w:val="20"/>
          <w:lang w:eastAsia="fr-FR"/>
        </w:rPr>
        <w:t>Langues disponibles</w:t>
      </w:r>
      <w:r w:rsidRPr="00EA240F">
        <w:rPr>
          <w:rFonts w:ascii="Verdana" w:eastAsia="Times New Roman" w:hAnsi="Verdana" w:cs="Times New Roman"/>
          <w:color w:val="000000"/>
          <w:sz w:val="20"/>
          <w:lang w:eastAsia="fr-FR"/>
        </w:rPr>
        <w:t> </w:t>
      </w:r>
      <w:r w:rsidRPr="00EA240F">
        <w:rPr>
          <w:rFonts w:ascii="Verdana" w:eastAsia="Times New Roman" w:hAnsi="Verdana" w:cs="Times New Roman"/>
          <w:color w:val="000000"/>
          <w:sz w:val="20"/>
          <w:szCs w:val="20"/>
          <w:lang w:eastAsia="fr-FR"/>
        </w:rPr>
        <w:t>et cliquez sur</w:t>
      </w:r>
      <w:r w:rsidRPr="00EA240F">
        <w:rPr>
          <w:rFonts w:ascii="Verdana" w:eastAsia="Times New Roman" w:hAnsi="Verdana" w:cs="Times New Roman"/>
          <w:color w:val="000000"/>
          <w:sz w:val="20"/>
          <w:lang w:eastAsia="fr-FR"/>
        </w:rPr>
        <w:t> </w:t>
      </w:r>
      <w:r w:rsidRPr="00EA240F">
        <w:rPr>
          <w:rFonts w:ascii="Verdana" w:eastAsia="Times New Roman" w:hAnsi="Verdana" w:cs="Times New Roman"/>
          <w:b/>
          <w:bCs/>
          <w:color w:val="000000"/>
          <w:sz w:val="20"/>
          <w:lang w:eastAsia="fr-FR"/>
        </w:rPr>
        <w:t>Ajouter</w:t>
      </w:r>
      <w:r w:rsidRPr="00EA240F">
        <w:rPr>
          <w:rFonts w:ascii="Verdana" w:eastAsia="Times New Roman" w:hAnsi="Verdana" w:cs="Times New Roman"/>
          <w:color w:val="000000"/>
          <w:sz w:val="20"/>
          <w:szCs w:val="20"/>
          <w:lang w:eastAsia="fr-FR"/>
        </w:rPr>
        <w:t>.</w:t>
      </w:r>
    </w:p>
    <w:p w:rsidR="00B54F94" w:rsidRPr="00EA240F" w:rsidRDefault="00B54F94" w:rsidP="00B54F94">
      <w:pPr>
        <w:numPr>
          <w:ilvl w:val="1"/>
          <w:numId w:val="3"/>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EA240F">
        <w:rPr>
          <w:rFonts w:ascii="Verdana" w:eastAsia="Times New Roman" w:hAnsi="Verdana" w:cs="Times New Roman"/>
          <w:color w:val="000000"/>
          <w:sz w:val="20"/>
          <w:szCs w:val="20"/>
          <w:lang w:eastAsia="fr-FR"/>
        </w:rPr>
        <w:t>Pour supprimer une langue, sélectionnez-la dans la liste</w:t>
      </w:r>
      <w:r w:rsidRPr="00EA240F">
        <w:rPr>
          <w:rFonts w:ascii="Verdana" w:eastAsia="Times New Roman" w:hAnsi="Verdana" w:cs="Times New Roman"/>
          <w:color w:val="000000"/>
          <w:sz w:val="20"/>
          <w:lang w:eastAsia="fr-FR"/>
        </w:rPr>
        <w:t> </w:t>
      </w:r>
      <w:r w:rsidRPr="00EA240F">
        <w:rPr>
          <w:rFonts w:ascii="Verdana" w:eastAsia="Times New Roman" w:hAnsi="Verdana" w:cs="Times New Roman"/>
          <w:b/>
          <w:bCs/>
          <w:color w:val="000000"/>
          <w:sz w:val="20"/>
          <w:lang w:eastAsia="fr-FR"/>
        </w:rPr>
        <w:t>Langues sélectionnées</w:t>
      </w:r>
      <w:r w:rsidRPr="00EA240F">
        <w:rPr>
          <w:rFonts w:ascii="Verdana" w:eastAsia="Times New Roman" w:hAnsi="Verdana" w:cs="Times New Roman"/>
          <w:color w:val="000000"/>
          <w:sz w:val="20"/>
          <w:lang w:eastAsia="fr-FR"/>
        </w:rPr>
        <w:t> </w:t>
      </w:r>
      <w:r w:rsidRPr="00EA240F">
        <w:rPr>
          <w:rFonts w:ascii="Verdana" w:eastAsia="Times New Roman" w:hAnsi="Verdana" w:cs="Times New Roman"/>
          <w:color w:val="000000"/>
          <w:sz w:val="20"/>
          <w:szCs w:val="20"/>
          <w:lang w:eastAsia="fr-FR"/>
        </w:rPr>
        <w:t>et cliquez sur</w:t>
      </w:r>
      <w:r w:rsidRPr="00EA240F">
        <w:rPr>
          <w:rFonts w:ascii="Verdana" w:eastAsia="Times New Roman" w:hAnsi="Verdana" w:cs="Times New Roman"/>
          <w:color w:val="000000"/>
          <w:sz w:val="20"/>
          <w:lang w:eastAsia="fr-FR"/>
        </w:rPr>
        <w:t> </w:t>
      </w:r>
      <w:r w:rsidRPr="00EA240F">
        <w:rPr>
          <w:rFonts w:ascii="Verdana" w:eastAsia="Times New Roman" w:hAnsi="Verdana" w:cs="Times New Roman"/>
          <w:b/>
          <w:bCs/>
          <w:color w:val="000000"/>
          <w:sz w:val="20"/>
          <w:lang w:eastAsia="fr-FR"/>
        </w:rPr>
        <w:t>Retirer</w:t>
      </w:r>
      <w:r w:rsidRPr="00EA240F">
        <w:rPr>
          <w:rFonts w:ascii="Verdana" w:eastAsia="Times New Roman" w:hAnsi="Verdana" w:cs="Times New Roman"/>
          <w:color w:val="000000"/>
          <w:sz w:val="20"/>
          <w:szCs w:val="20"/>
          <w:lang w:eastAsia="fr-FR"/>
        </w:rPr>
        <w:t>. Vous ne pouvez pas supprimer une langue définie comme langue par défaut. Pour ce faire, définissez d'abord une nouvelle langue par défaut avant de retirer la première.</w:t>
      </w:r>
    </w:p>
    <w:p w:rsidR="00B54F94" w:rsidRPr="00EA240F" w:rsidRDefault="00B54F94" w:rsidP="00B54F94">
      <w:pPr>
        <w:numPr>
          <w:ilvl w:val="1"/>
          <w:numId w:val="3"/>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EA240F">
        <w:rPr>
          <w:rFonts w:ascii="Verdana" w:eastAsia="Times New Roman" w:hAnsi="Verdana" w:cs="Times New Roman"/>
          <w:color w:val="000000"/>
          <w:sz w:val="20"/>
          <w:szCs w:val="20"/>
          <w:lang w:eastAsia="fr-FR"/>
        </w:rPr>
        <w:t>Pour modifier la langue par défaut, sélectionnez la nouvelle langue à utiliser par défaut et cliquez sur</w:t>
      </w:r>
      <w:r w:rsidRPr="00EA240F">
        <w:rPr>
          <w:rFonts w:ascii="Verdana" w:eastAsia="Times New Roman" w:hAnsi="Verdana" w:cs="Times New Roman"/>
          <w:color w:val="000000"/>
          <w:sz w:val="20"/>
          <w:lang w:eastAsia="fr-FR"/>
        </w:rPr>
        <w:t> </w:t>
      </w:r>
      <w:r w:rsidRPr="00EA240F">
        <w:rPr>
          <w:rFonts w:ascii="Verdana" w:eastAsia="Times New Roman" w:hAnsi="Verdana" w:cs="Times New Roman"/>
          <w:b/>
          <w:bCs/>
          <w:color w:val="000000"/>
          <w:sz w:val="20"/>
          <w:lang w:eastAsia="fr-FR"/>
        </w:rPr>
        <w:t>Définir comme langue par défaut</w:t>
      </w:r>
      <w:r w:rsidRPr="00EA240F">
        <w:rPr>
          <w:rFonts w:ascii="Verdana" w:eastAsia="Times New Roman" w:hAnsi="Verdana" w:cs="Times New Roman"/>
          <w:color w:val="000000"/>
          <w:sz w:val="20"/>
          <w:szCs w:val="20"/>
          <w:lang w:eastAsia="fr-FR"/>
        </w:rPr>
        <w:t>.</w:t>
      </w:r>
    </w:p>
    <w:p w:rsidR="00B54F94" w:rsidRDefault="00B54F94" w:rsidP="00B54F94">
      <w:pPr>
        <w:shd w:val="clear" w:color="auto" w:fill="FFFFFF"/>
        <w:spacing w:before="100" w:beforeAutospacing="1" w:after="100" w:afterAutospacing="1" w:line="240" w:lineRule="auto"/>
        <w:rPr>
          <w:rFonts w:ascii="Verdana" w:hAnsi="Verdana"/>
          <w:color w:val="000000"/>
          <w:sz w:val="20"/>
          <w:szCs w:val="20"/>
          <w:shd w:val="clear" w:color="auto" w:fill="FFFFFF"/>
        </w:rPr>
      </w:pPr>
      <w:r>
        <w:rPr>
          <w:rFonts w:ascii="Verdana" w:hAnsi="Verdana"/>
          <w:noProof/>
          <w:color w:val="000000"/>
          <w:sz w:val="20"/>
          <w:szCs w:val="20"/>
          <w:shd w:val="clear" w:color="auto" w:fill="FFFFFF"/>
          <w:lang w:eastAsia="fr-FR"/>
        </w:rPr>
        <w:drawing>
          <wp:inline distT="0" distB="0" distL="0" distR="0">
            <wp:extent cx="5760720" cy="3238824"/>
            <wp:effectExtent l="1905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B54F94" w:rsidRPr="00883F9A" w:rsidRDefault="00B6517D" w:rsidP="00B6517D">
      <w:pPr>
        <w:pStyle w:val="Titre1"/>
        <w:rPr>
          <w:shd w:val="clear" w:color="auto" w:fill="FFFFFF"/>
        </w:rPr>
      </w:pPr>
      <w:r>
        <w:rPr>
          <w:shd w:val="clear" w:color="auto" w:fill="FFFFFF"/>
        </w:rPr>
        <w:t xml:space="preserve">Etape 4 : </w:t>
      </w:r>
      <w:r w:rsidR="00B54F94">
        <w:rPr>
          <w:shd w:val="clear" w:color="auto" w:fill="FFFFFF"/>
        </w:rPr>
        <w:t>Changer la devise</w:t>
      </w:r>
    </w:p>
    <w:p w:rsidR="00B54F94" w:rsidRPr="005D5E67" w:rsidRDefault="00B54F94" w:rsidP="00B54F94">
      <w:pPr>
        <w:numPr>
          <w:ilvl w:val="0"/>
          <w:numId w:val="4"/>
        </w:numPr>
        <w:shd w:val="clear" w:color="auto" w:fill="FFFFFF"/>
        <w:spacing w:before="120" w:after="120" w:line="240" w:lineRule="auto"/>
        <w:rPr>
          <w:rFonts w:ascii="Verdana" w:eastAsia="Times New Roman" w:hAnsi="Verdana" w:cs="Times New Roman"/>
          <w:color w:val="000000"/>
          <w:sz w:val="20"/>
          <w:szCs w:val="20"/>
          <w:lang w:eastAsia="fr-FR"/>
        </w:rPr>
      </w:pPr>
      <w:r w:rsidRPr="005D5E67">
        <w:rPr>
          <w:rFonts w:ascii="Verdana" w:eastAsia="Times New Roman" w:hAnsi="Verdana" w:cs="Times New Roman"/>
          <w:color w:val="000000"/>
          <w:sz w:val="20"/>
          <w:lang w:eastAsia="fr-FR"/>
        </w:rPr>
        <w:t>Cliquez sur </w:t>
      </w:r>
      <w:r w:rsidRPr="005D5E67">
        <w:rPr>
          <w:rFonts w:ascii="Verdana" w:eastAsia="Times New Roman" w:hAnsi="Verdana" w:cs="Times New Roman"/>
          <w:b/>
          <w:bCs/>
          <w:color w:val="000000"/>
          <w:sz w:val="20"/>
          <w:lang w:eastAsia="fr-FR"/>
        </w:rPr>
        <w:t>Magasin</w:t>
      </w:r>
      <w:r w:rsidRPr="005D5E67">
        <w:rPr>
          <w:rFonts w:ascii="Verdana" w:eastAsia="Times New Roman" w:hAnsi="Verdana" w:cs="Times New Roman"/>
          <w:color w:val="000000"/>
          <w:sz w:val="20"/>
          <w:lang w:eastAsia="fr-FR"/>
        </w:rPr>
        <w:t> &gt; </w:t>
      </w:r>
      <w:r w:rsidRPr="005D5E67">
        <w:rPr>
          <w:rFonts w:ascii="Verdana" w:eastAsia="Times New Roman" w:hAnsi="Verdana" w:cs="Times New Roman"/>
          <w:b/>
          <w:bCs/>
          <w:color w:val="000000"/>
          <w:sz w:val="20"/>
          <w:lang w:eastAsia="fr-FR"/>
        </w:rPr>
        <w:t>Modifier le profil</w:t>
      </w:r>
      <w:r w:rsidRPr="005D5E67">
        <w:rPr>
          <w:rFonts w:ascii="Verdana" w:eastAsia="Times New Roman" w:hAnsi="Verdana" w:cs="Times New Roman"/>
          <w:color w:val="000000"/>
          <w:sz w:val="20"/>
          <w:lang w:eastAsia="fr-FR"/>
        </w:rPr>
        <w:t>. Le bloc-notes Profil du magasin s'ouvre</w:t>
      </w:r>
    </w:p>
    <w:p w:rsidR="00B54F94" w:rsidRPr="005D5E67" w:rsidRDefault="00B54F94" w:rsidP="00B54F94">
      <w:pPr>
        <w:numPr>
          <w:ilvl w:val="0"/>
          <w:numId w:val="4"/>
        </w:numPr>
        <w:shd w:val="clear" w:color="auto" w:fill="FFFFFF"/>
        <w:spacing w:before="120" w:after="120" w:line="240" w:lineRule="auto"/>
        <w:rPr>
          <w:rFonts w:ascii="Verdana" w:eastAsia="Times New Roman" w:hAnsi="Verdana" w:cs="Times New Roman"/>
          <w:color w:val="000000"/>
          <w:sz w:val="20"/>
          <w:szCs w:val="20"/>
          <w:lang w:eastAsia="fr-FR"/>
        </w:rPr>
      </w:pPr>
      <w:r w:rsidRPr="005D5E67">
        <w:rPr>
          <w:rFonts w:ascii="Verdana" w:eastAsia="Times New Roman" w:hAnsi="Verdana" w:cs="Times New Roman"/>
          <w:color w:val="000000"/>
          <w:sz w:val="20"/>
          <w:lang w:eastAsia="fr-FR"/>
        </w:rPr>
        <w:t>Dans le cadre de navigation de gauche, cliquez sur </w:t>
      </w:r>
      <w:r w:rsidRPr="005D5E67">
        <w:rPr>
          <w:rFonts w:ascii="Verdana" w:eastAsia="Times New Roman" w:hAnsi="Verdana" w:cs="Times New Roman"/>
          <w:b/>
          <w:bCs/>
          <w:color w:val="000000"/>
          <w:sz w:val="20"/>
          <w:lang w:eastAsia="fr-FR"/>
        </w:rPr>
        <w:t>Devise</w:t>
      </w:r>
      <w:r w:rsidRPr="005D5E67">
        <w:rPr>
          <w:rFonts w:ascii="Verdana" w:eastAsia="Times New Roman" w:hAnsi="Verdana" w:cs="Times New Roman"/>
          <w:color w:val="000000"/>
          <w:sz w:val="20"/>
          <w:lang w:eastAsia="fr-FR"/>
        </w:rPr>
        <w:t>. La page Devise s'affiche. La liste </w:t>
      </w:r>
      <w:r w:rsidRPr="005D5E67">
        <w:rPr>
          <w:rFonts w:ascii="Verdana" w:eastAsia="Times New Roman" w:hAnsi="Verdana" w:cs="Times New Roman"/>
          <w:b/>
          <w:bCs/>
          <w:color w:val="000000"/>
          <w:sz w:val="20"/>
          <w:lang w:eastAsia="fr-FR"/>
        </w:rPr>
        <w:t>Devises sélectionnées</w:t>
      </w:r>
      <w:r w:rsidRPr="005D5E67">
        <w:rPr>
          <w:rFonts w:ascii="Verdana" w:eastAsia="Times New Roman" w:hAnsi="Verdana" w:cs="Times New Roman"/>
          <w:color w:val="000000"/>
          <w:sz w:val="20"/>
          <w:lang w:eastAsia="fr-FR"/>
        </w:rPr>
        <w:t> affiche les devises prises en charge par votre magasin. La liste </w:t>
      </w:r>
      <w:r w:rsidRPr="005D5E67">
        <w:rPr>
          <w:rFonts w:ascii="Verdana" w:eastAsia="Times New Roman" w:hAnsi="Verdana" w:cs="Times New Roman"/>
          <w:b/>
          <w:bCs/>
          <w:color w:val="000000"/>
          <w:sz w:val="20"/>
          <w:lang w:eastAsia="fr-FR"/>
        </w:rPr>
        <w:t>Devises disponibles</w:t>
      </w:r>
      <w:r w:rsidRPr="005D5E67">
        <w:rPr>
          <w:rFonts w:ascii="Verdana" w:eastAsia="Times New Roman" w:hAnsi="Verdana" w:cs="Times New Roman"/>
          <w:color w:val="000000"/>
          <w:sz w:val="20"/>
          <w:lang w:eastAsia="fr-FR"/>
        </w:rPr>
        <w:t> affiche les devises que vous pouvez définir pour votre magasin. Vous disposez des options suivantes :</w:t>
      </w:r>
    </w:p>
    <w:p w:rsidR="00B54F94" w:rsidRPr="005D5E67" w:rsidRDefault="00B54F94" w:rsidP="00B54F94">
      <w:pPr>
        <w:numPr>
          <w:ilvl w:val="1"/>
          <w:numId w:val="4"/>
        </w:numPr>
        <w:shd w:val="clear" w:color="auto" w:fill="FFFFFF"/>
        <w:spacing w:before="120" w:after="120" w:line="240" w:lineRule="auto"/>
        <w:rPr>
          <w:rFonts w:ascii="Verdana" w:eastAsia="Times New Roman" w:hAnsi="Verdana" w:cs="Times New Roman"/>
          <w:color w:val="000000"/>
          <w:sz w:val="20"/>
          <w:szCs w:val="20"/>
          <w:lang w:eastAsia="fr-FR"/>
        </w:rPr>
      </w:pPr>
      <w:r w:rsidRPr="005D5E67">
        <w:rPr>
          <w:rFonts w:ascii="Verdana" w:eastAsia="Times New Roman" w:hAnsi="Verdana" w:cs="Times New Roman"/>
          <w:color w:val="000000"/>
          <w:sz w:val="20"/>
          <w:lang w:eastAsia="fr-FR"/>
        </w:rPr>
        <w:t>Pour configurer une nouvelle devise pour votre magasin, sélectionnez-la dans la liste </w:t>
      </w:r>
      <w:r w:rsidRPr="005D5E67">
        <w:rPr>
          <w:rFonts w:ascii="Verdana" w:eastAsia="Times New Roman" w:hAnsi="Verdana" w:cs="Times New Roman"/>
          <w:b/>
          <w:bCs/>
          <w:color w:val="000000"/>
          <w:sz w:val="20"/>
          <w:lang w:eastAsia="fr-FR"/>
        </w:rPr>
        <w:t>Devises disponibles</w:t>
      </w:r>
      <w:r w:rsidRPr="005D5E67">
        <w:rPr>
          <w:rFonts w:ascii="Verdana" w:eastAsia="Times New Roman" w:hAnsi="Verdana" w:cs="Times New Roman"/>
          <w:color w:val="000000"/>
          <w:sz w:val="20"/>
          <w:lang w:eastAsia="fr-FR"/>
        </w:rPr>
        <w:t> et cliquez sur</w:t>
      </w:r>
      <w:r w:rsidRPr="005D5E67">
        <w:rPr>
          <w:rFonts w:ascii="Verdana" w:eastAsia="Times New Roman" w:hAnsi="Verdana" w:cs="Times New Roman"/>
          <w:b/>
          <w:bCs/>
          <w:color w:val="000000"/>
          <w:sz w:val="20"/>
          <w:lang w:eastAsia="fr-FR"/>
        </w:rPr>
        <w:t>Ajouter</w:t>
      </w:r>
      <w:r w:rsidRPr="005D5E67">
        <w:rPr>
          <w:rFonts w:ascii="Verdana" w:eastAsia="Times New Roman" w:hAnsi="Verdana" w:cs="Times New Roman"/>
          <w:color w:val="000000"/>
          <w:sz w:val="20"/>
          <w:lang w:eastAsia="fr-FR"/>
        </w:rPr>
        <w:t>.</w:t>
      </w:r>
    </w:p>
    <w:p w:rsidR="00B54F94" w:rsidRPr="005D5E67" w:rsidRDefault="00B54F94" w:rsidP="00B54F94">
      <w:pPr>
        <w:numPr>
          <w:ilvl w:val="1"/>
          <w:numId w:val="4"/>
        </w:numPr>
        <w:shd w:val="clear" w:color="auto" w:fill="FFFFFF"/>
        <w:spacing w:before="120" w:after="120" w:line="240" w:lineRule="auto"/>
        <w:rPr>
          <w:rFonts w:ascii="Verdana" w:eastAsia="Times New Roman" w:hAnsi="Verdana" w:cs="Times New Roman"/>
          <w:color w:val="000000"/>
          <w:sz w:val="20"/>
          <w:szCs w:val="20"/>
          <w:lang w:eastAsia="fr-FR"/>
        </w:rPr>
      </w:pPr>
      <w:r w:rsidRPr="005D5E67">
        <w:rPr>
          <w:rFonts w:ascii="Verdana" w:eastAsia="Times New Roman" w:hAnsi="Verdana" w:cs="Times New Roman"/>
          <w:color w:val="000000"/>
          <w:sz w:val="20"/>
          <w:lang w:eastAsia="fr-FR"/>
        </w:rPr>
        <w:t>Pour supprimer une devise, sélectionnez-la dans la liste </w:t>
      </w:r>
      <w:r w:rsidRPr="005D5E67">
        <w:rPr>
          <w:rFonts w:ascii="Verdana" w:eastAsia="Times New Roman" w:hAnsi="Verdana" w:cs="Times New Roman"/>
          <w:b/>
          <w:bCs/>
          <w:color w:val="000000"/>
          <w:sz w:val="20"/>
          <w:lang w:eastAsia="fr-FR"/>
        </w:rPr>
        <w:t>Devises sélectionnées</w:t>
      </w:r>
      <w:r w:rsidRPr="005D5E67">
        <w:rPr>
          <w:rFonts w:ascii="Verdana" w:eastAsia="Times New Roman" w:hAnsi="Verdana" w:cs="Times New Roman"/>
          <w:color w:val="000000"/>
          <w:sz w:val="20"/>
          <w:lang w:eastAsia="fr-FR"/>
        </w:rPr>
        <w:t> et cliquez sur </w:t>
      </w:r>
      <w:r w:rsidRPr="005D5E67">
        <w:rPr>
          <w:rFonts w:ascii="Verdana" w:eastAsia="Times New Roman" w:hAnsi="Verdana" w:cs="Times New Roman"/>
          <w:b/>
          <w:bCs/>
          <w:color w:val="000000"/>
          <w:sz w:val="20"/>
          <w:lang w:eastAsia="fr-FR"/>
        </w:rPr>
        <w:t>Retirer</w:t>
      </w:r>
      <w:r w:rsidRPr="005D5E67">
        <w:rPr>
          <w:rFonts w:ascii="Verdana" w:eastAsia="Times New Roman" w:hAnsi="Verdana" w:cs="Times New Roman"/>
          <w:color w:val="000000"/>
          <w:sz w:val="20"/>
          <w:lang w:eastAsia="fr-FR"/>
        </w:rPr>
        <w:t xml:space="preserve">. Vous ne pouvez pas supprimer une devise spécifiée comme devise par défaut. Si vous souhaitez le faire, </w:t>
      </w:r>
      <w:r w:rsidRPr="005D5E67">
        <w:rPr>
          <w:rFonts w:ascii="Verdana" w:eastAsia="Times New Roman" w:hAnsi="Verdana" w:cs="Times New Roman"/>
          <w:color w:val="000000"/>
          <w:sz w:val="20"/>
          <w:lang w:eastAsia="fr-FR"/>
        </w:rPr>
        <w:lastRenderedPageBreak/>
        <w:t>définissez tout d'abord une autre devise par défaut avant de supprimer la première.</w:t>
      </w:r>
    </w:p>
    <w:p w:rsidR="00B54F94" w:rsidRPr="005D5E67" w:rsidRDefault="00B54F94" w:rsidP="00B54F94">
      <w:pPr>
        <w:numPr>
          <w:ilvl w:val="1"/>
          <w:numId w:val="4"/>
        </w:numPr>
        <w:shd w:val="clear" w:color="auto" w:fill="FFFFFF"/>
        <w:spacing w:before="120" w:after="120" w:line="240" w:lineRule="auto"/>
        <w:rPr>
          <w:rFonts w:ascii="Verdana" w:eastAsia="Times New Roman" w:hAnsi="Verdana" w:cs="Times New Roman"/>
          <w:color w:val="000000"/>
          <w:sz w:val="20"/>
          <w:szCs w:val="20"/>
          <w:lang w:eastAsia="fr-FR"/>
        </w:rPr>
      </w:pPr>
      <w:r w:rsidRPr="005D5E67">
        <w:rPr>
          <w:rFonts w:ascii="Verdana" w:eastAsia="Times New Roman" w:hAnsi="Verdana" w:cs="Times New Roman"/>
          <w:color w:val="000000"/>
          <w:sz w:val="20"/>
          <w:lang w:eastAsia="fr-FR"/>
        </w:rPr>
        <w:t>Pour modifier la devise par défaut du magasin, sélectionnez la nouvelle devise à utiliser par défaut et cliquez sur </w:t>
      </w:r>
      <w:r w:rsidRPr="005D5E67">
        <w:rPr>
          <w:rFonts w:ascii="Verdana" w:eastAsia="Times New Roman" w:hAnsi="Verdana" w:cs="Times New Roman"/>
          <w:b/>
          <w:bCs/>
          <w:color w:val="000000"/>
          <w:sz w:val="20"/>
          <w:lang w:eastAsia="fr-FR"/>
        </w:rPr>
        <w:t>Définir comme devise par défaut</w:t>
      </w:r>
      <w:r w:rsidRPr="005D5E67">
        <w:rPr>
          <w:rFonts w:ascii="Verdana" w:eastAsia="Times New Roman" w:hAnsi="Verdana" w:cs="Times New Roman"/>
          <w:color w:val="000000"/>
          <w:sz w:val="20"/>
          <w:lang w:eastAsia="fr-FR"/>
        </w:rPr>
        <w:t>. Vous ne pouvez définir qu'une seule devise par défaut pour le magasin.</w:t>
      </w:r>
    </w:p>
    <w:p w:rsidR="00B54F94" w:rsidRDefault="00B54F94" w:rsidP="00B54F94">
      <w:r w:rsidRPr="00FD58D9">
        <w:drawing>
          <wp:inline distT="0" distB="0" distL="0" distR="0">
            <wp:extent cx="5760720" cy="3238824"/>
            <wp:effectExtent l="19050" t="0" r="0"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18225B" w:rsidRDefault="0018225B"/>
    <w:sectPr w:rsidR="0018225B" w:rsidSect="00FD58D9">
      <w:footerReference w:type="default" r:id="rId16"/>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418" w:rsidRDefault="00E71418" w:rsidP="00BA010E">
      <w:pPr>
        <w:spacing w:after="0" w:line="240" w:lineRule="auto"/>
      </w:pPr>
      <w:r>
        <w:separator/>
      </w:r>
    </w:p>
  </w:endnote>
  <w:endnote w:type="continuationSeparator" w:id="1">
    <w:p w:rsidR="00E71418" w:rsidRDefault="00E71418" w:rsidP="00BA01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10E" w:rsidRDefault="00BA010E">
    <w:pPr>
      <w:pStyle w:val="Pieddepage"/>
      <w:pBdr>
        <w:top w:val="thinThickSmallGap" w:sz="24" w:space="1" w:color="622423" w:themeColor="accent2" w:themeShade="7F"/>
      </w:pBdr>
      <w:rPr>
        <w:rFonts w:asciiTheme="majorHAnsi" w:hAnsiTheme="majorHAnsi"/>
      </w:rPr>
    </w:pPr>
    <w:r>
      <w:rPr>
        <w:rFonts w:asciiTheme="majorHAnsi" w:hAnsiTheme="majorHAnsi"/>
      </w:rPr>
      <w:t>Guide d’utilisateur –Personnalisation d’un site web</w:t>
    </w:r>
    <w:r>
      <w:rPr>
        <w:rFonts w:asciiTheme="majorHAnsi" w:hAnsiTheme="majorHAnsi"/>
      </w:rPr>
      <w:ptab w:relativeTo="margin" w:alignment="right" w:leader="none"/>
    </w:r>
    <w:r>
      <w:rPr>
        <w:rFonts w:asciiTheme="majorHAnsi" w:hAnsiTheme="majorHAnsi"/>
      </w:rPr>
      <w:t xml:space="preserve">Page </w:t>
    </w:r>
    <w:fldSimple w:instr=" PAGE   \* MERGEFORMAT ">
      <w:r w:rsidR="00B6517D" w:rsidRPr="00B6517D">
        <w:rPr>
          <w:rFonts w:asciiTheme="majorHAnsi" w:hAnsiTheme="majorHAnsi"/>
          <w:noProof/>
        </w:rPr>
        <w:t>6</w:t>
      </w:r>
    </w:fldSimple>
  </w:p>
  <w:p w:rsidR="00BA010E" w:rsidRDefault="00BA010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418" w:rsidRDefault="00E71418" w:rsidP="00BA010E">
      <w:pPr>
        <w:spacing w:after="0" w:line="240" w:lineRule="auto"/>
      </w:pPr>
      <w:r>
        <w:separator/>
      </w:r>
    </w:p>
  </w:footnote>
  <w:footnote w:type="continuationSeparator" w:id="1">
    <w:p w:rsidR="00E71418" w:rsidRDefault="00E71418" w:rsidP="00BA01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10E" w:rsidRDefault="00BA010E">
    <w:pPr>
      <w:pStyle w:val="En-tte"/>
    </w:pPr>
    <w:r>
      <w:tab/>
    </w:r>
    <w:r w:rsidRPr="00BA010E">
      <w:drawing>
        <wp:inline distT="0" distB="0" distL="0" distR="0">
          <wp:extent cx="771525" cy="904875"/>
          <wp:effectExtent l="19050" t="0" r="9525" b="0"/>
          <wp:docPr id="17" name="Image 15" descr="logo"/>
          <wp:cNvGraphicFramePr/>
          <a:graphic xmlns:a="http://schemas.openxmlformats.org/drawingml/2006/main">
            <a:graphicData uri="http://schemas.openxmlformats.org/drawingml/2006/picture">
              <pic:pic xmlns:pic="http://schemas.openxmlformats.org/drawingml/2006/picture">
                <pic:nvPicPr>
                  <pic:cNvPr id="5133" name="Picture 45" descr="logo"/>
                  <pic:cNvPicPr>
                    <a:picLocks noChangeAspect="1" noChangeArrowheads="1"/>
                  </pic:cNvPicPr>
                </pic:nvPicPr>
                <pic:blipFill>
                  <a:blip r:embed="rId1" cstate="print"/>
                  <a:srcRect/>
                  <a:stretch>
                    <a:fillRect/>
                  </a:stretch>
                </pic:blipFill>
                <pic:spPr bwMode="auto">
                  <a:xfrm>
                    <a:off x="0" y="0"/>
                    <a:ext cx="771525" cy="9048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D007D"/>
    <w:multiLevelType w:val="multilevel"/>
    <w:tmpl w:val="F244C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025D75"/>
    <w:multiLevelType w:val="multilevel"/>
    <w:tmpl w:val="47A87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226576"/>
    <w:multiLevelType w:val="multilevel"/>
    <w:tmpl w:val="45FC21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A96283"/>
    <w:multiLevelType w:val="multilevel"/>
    <w:tmpl w:val="F93AB3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B54F94"/>
    <w:rsid w:val="0018225B"/>
    <w:rsid w:val="00B54F94"/>
    <w:rsid w:val="00B6517D"/>
    <w:rsid w:val="00BA010E"/>
    <w:rsid w:val="00E714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F94"/>
  </w:style>
  <w:style w:type="paragraph" w:styleId="Titre1">
    <w:name w:val="heading 1"/>
    <w:basedOn w:val="Normal"/>
    <w:next w:val="Normal"/>
    <w:link w:val="Titre1Car"/>
    <w:uiPriority w:val="9"/>
    <w:qFormat/>
    <w:rsid w:val="00B54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54F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54F9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54F94"/>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B54F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4F94"/>
    <w:rPr>
      <w:rFonts w:ascii="Tahoma" w:hAnsi="Tahoma" w:cs="Tahoma"/>
      <w:sz w:val="16"/>
      <w:szCs w:val="16"/>
    </w:rPr>
  </w:style>
  <w:style w:type="paragraph" w:styleId="En-tte">
    <w:name w:val="header"/>
    <w:basedOn w:val="Normal"/>
    <w:link w:val="En-tteCar"/>
    <w:uiPriority w:val="99"/>
    <w:semiHidden/>
    <w:unhideWhenUsed/>
    <w:rsid w:val="00BA010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A010E"/>
  </w:style>
  <w:style w:type="paragraph" w:styleId="Pieddepage">
    <w:name w:val="footer"/>
    <w:basedOn w:val="Normal"/>
    <w:link w:val="PieddepageCar"/>
    <w:uiPriority w:val="99"/>
    <w:unhideWhenUsed/>
    <w:rsid w:val="00BA01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010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851FE1664A44A25BFBD7C252839F879"/>
        <w:category>
          <w:name w:val="Général"/>
          <w:gallery w:val="placeholder"/>
        </w:category>
        <w:types>
          <w:type w:val="bbPlcHdr"/>
        </w:types>
        <w:behaviors>
          <w:behavior w:val="content"/>
        </w:behaviors>
        <w:guid w:val="{2FD57ABB-03C2-4D5A-B9D7-5FACE95BCB65}"/>
      </w:docPartPr>
      <w:docPartBody>
        <w:p w:rsidR="00000000" w:rsidRDefault="00537134" w:rsidP="00537134">
          <w:pPr>
            <w:pStyle w:val="0851FE1664A44A25BFBD7C252839F879"/>
          </w:pPr>
          <w:r>
            <w:rPr>
              <w:b/>
              <w:bCs/>
              <w:color w:val="808080" w:themeColor="text1" w:themeTint="7F"/>
              <w:sz w:val="32"/>
              <w:szCs w:val="32"/>
            </w:rPr>
            <w:t>[Tapez le nom de la société]</w:t>
          </w:r>
        </w:p>
      </w:docPartBody>
    </w:docPart>
    <w:docPart>
      <w:docPartPr>
        <w:name w:val="ABF3B3A8B2704BE9BFC1D1034F086F56"/>
        <w:category>
          <w:name w:val="Général"/>
          <w:gallery w:val="placeholder"/>
        </w:category>
        <w:types>
          <w:type w:val="bbPlcHdr"/>
        </w:types>
        <w:behaviors>
          <w:behavior w:val="content"/>
        </w:behaviors>
        <w:guid w:val="{1879A56B-C029-43BA-991D-B2111CED1867}"/>
      </w:docPartPr>
      <w:docPartBody>
        <w:p w:rsidR="00000000" w:rsidRDefault="00537134" w:rsidP="00537134">
          <w:pPr>
            <w:pStyle w:val="ABF3B3A8B2704BE9BFC1D1034F086F56"/>
          </w:pPr>
          <w:r>
            <w:rPr>
              <w:b/>
              <w:bCs/>
              <w:color w:val="1F497D" w:themeColor="text2"/>
              <w:sz w:val="72"/>
              <w:szCs w:val="72"/>
            </w:rPr>
            <w:t>[Tapez le titre du document]</w:t>
          </w:r>
        </w:p>
      </w:docPartBody>
    </w:docPart>
    <w:docPart>
      <w:docPartPr>
        <w:name w:val="54D21224D1D54EF1833915B6E07C76C6"/>
        <w:category>
          <w:name w:val="Général"/>
          <w:gallery w:val="placeholder"/>
        </w:category>
        <w:types>
          <w:type w:val="bbPlcHdr"/>
        </w:types>
        <w:behaviors>
          <w:behavior w:val="content"/>
        </w:behaviors>
        <w:guid w:val="{92AEF9DD-C5C8-441C-BC47-49ADAD0C6349}"/>
      </w:docPartPr>
      <w:docPartBody>
        <w:p w:rsidR="00000000" w:rsidRDefault="00537134" w:rsidP="00537134">
          <w:pPr>
            <w:pStyle w:val="54D21224D1D54EF1833915B6E07C76C6"/>
          </w:pPr>
          <w:r>
            <w:rPr>
              <w:b/>
              <w:bCs/>
              <w:color w:val="4F81BD" w:themeColor="accent1"/>
              <w:sz w:val="40"/>
              <w:szCs w:val="40"/>
            </w:rPr>
            <w:t>[Tapez le sous-titre du document]</w:t>
          </w:r>
        </w:p>
      </w:docPartBody>
    </w:docPart>
    <w:docPart>
      <w:docPartPr>
        <w:name w:val="9CB0FA746C6C4FFDA2F98069B4D51BA2"/>
        <w:category>
          <w:name w:val="Général"/>
          <w:gallery w:val="placeholder"/>
        </w:category>
        <w:types>
          <w:type w:val="bbPlcHdr"/>
        </w:types>
        <w:behaviors>
          <w:behavior w:val="content"/>
        </w:behaviors>
        <w:guid w:val="{495C7544-5A53-4A1E-88B2-9484FAFB2DB3}"/>
      </w:docPartPr>
      <w:docPartBody>
        <w:p w:rsidR="00000000" w:rsidRDefault="00537134" w:rsidP="00537134">
          <w:pPr>
            <w:pStyle w:val="9CB0FA746C6C4FFDA2F98069B4D51BA2"/>
          </w:pPr>
          <w:r>
            <w:rPr>
              <w:b/>
              <w:bCs/>
              <w:color w:val="808080" w:themeColor="text1" w:themeTint="7F"/>
              <w:sz w:val="32"/>
              <w:szCs w:val="32"/>
            </w:rPr>
            <w:t>[Tapez le nom de l'auteur]</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37134"/>
    <w:rsid w:val="00537134"/>
    <w:rsid w:val="00E21D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851FE1664A44A25BFBD7C252839F879">
    <w:name w:val="0851FE1664A44A25BFBD7C252839F879"/>
    <w:rsid w:val="00537134"/>
  </w:style>
  <w:style w:type="paragraph" w:customStyle="1" w:styleId="F93864D6A8C74AB48704086BE2EEA8EA">
    <w:name w:val="F93864D6A8C74AB48704086BE2EEA8EA"/>
    <w:rsid w:val="00537134"/>
  </w:style>
  <w:style w:type="paragraph" w:customStyle="1" w:styleId="ABF3B3A8B2704BE9BFC1D1034F086F56">
    <w:name w:val="ABF3B3A8B2704BE9BFC1D1034F086F56"/>
    <w:rsid w:val="00537134"/>
  </w:style>
  <w:style w:type="paragraph" w:customStyle="1" w:styleId="54D21224D1D54EF1833915B6E07C76C6">
    <w:name w:val="54D21224D1D54EF1833915B6E07C76C6"/>
    <w:rsid w:val="00537134"/>
  </w:style>
  <w:style w:type="paragraph" w:customStyle="1" w:styleId="9CB0FA746C6C4FFDA2F98069B4D51BA2">
    <w:name w:val="9CB0FA746C6C4FFDA2F98069B4D51BA2"/>
    <w:rsid w:val="00537134"/>
  </w:style>
  <w:style w:type="paragraph" w:customStyle="1" w:styleId="FF87318C7D984E56BF7F74C94A84860D">
    <w:name w:val="FF87318C7D984E56BF7F74C94A84860D"/>
    <w:rsid w:val="0053713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8D99C-34EC-49A7-81FB-05300216A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754</Words>
  <Characters>4150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Guide d’utilisateur Barid eShop</vt:lpstr>
    </vt:vector>
  </TitlesOfParts>
  <Company>Barid Al-Maghrib</Company>
  <LinksUpToDate>false</LinksUpToDate>
  <CharactersWithSpaces>4895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d’utilisateur Barid eShop</dc:title>
  <dc:subject>Personnalisation d’une boutique</dc:subject>
  <dc:creator/>
  <cp:keywords/>
  <dc:description/>
  <cp:lastModifiedBy>jniyahh</cp:lastModifiedBy>
  <cp:revision>2</cp:revision>
  <dcterms:created xsi:type="dcterms:W3CDTF">2013-07-09T16:06:00Z</dcterms:created>
  <dcterms:modified xsi:type="dcterms:W3CDTF">2013-07-09T16:18:00Z</dcterms:modified>
</cp:coreProperties>
</file>